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425" w:rsidRPr="00B770F6" w:rsidRDefault="009C2425" w:rsidP="00163A2F">
      <w:pPr>
        <w:pStyle w:val="ConsPlusTitle"/>
        <w:widowControl/>
        <w:ind w:left="6096"/>
        <w:rPr>
          <w:b w:val="0"/>
          <w:color w:val="000000"/>
        </w:rPr>
      </w:pPr>
      <w:bookmarkStart w:id="0" w:name="_GoBack"/>
      <w:bookmarkEnd w:id="0"/>
      <w:r w:rsidRPr="00B770F6">
        <w:rPr>
          <w:b w:val="0"/>
          <w:color w:val="000000"/>
        </w:rPr>
        <w:t>Приложение 2</w:t>
      </w:r>
    </w:p>
    <w:p w:rsidR="000621EA" w:rsidRDefault="000621EA" w:rsidP="00E17C49">
      <w:pPr>
        <w:pStyle w:val="ConsPlusTitle"/>
        <w:widowControl/>
        <w:ind w:left="6096"/>
        <w:rPr>
          <w:b w:val="0"/>
          <w:color w:val="000000"/>
        </w:rPr>
      </w:pPr>
      <w:r>
        <w:rPr>
          <w:b w:val="0"/>
          <w:color w:val="000000"/>
        </w:rPr>
        <w:t xml:space="preserve">Утвержден </w:t>
      </w:r>
      <w:r w:rsidR="009C2425" w:rsidRPr="00B770F6">
        <w:rPr>
          <w:b w:val="0"/>
          <w:color w:val="000000"/>
        </w:rPr>
        <w:t xml:space="preserve"> </w:t>
      </w:r>
    </w:p>
    <w:p w:rsidR="009C2425" w:rsidRPr="00B770F6" w:rsidRDefault="00EC5B83" w:rsidP="00E17C49">
      <w:pPr>
        <w:pStyle w:val="ConsPlusTitle"/>
        <w:widowControl/>
        <w:ind w:left="6096"/>
        <w:rPr>
          <w:b w:val="0"/>
          <w:color w:val="000000"/>
        </w:rPr>
      </w:pPr>
      <w:r>
        <w:rPr>
          <w:b w:val="0"/>
          <w:color w:val="000000"/>
        </w:rPr>
        <w:t>п</w:t>
      </w:r>
      <w:r w:rsidRPr="00B770F6">
        <w:rPr>
          <w:b w:val="0"/>
          <w:color w:val="000000"/>
        </w:rPr>
        <w:t>остановлени</w:t>
      </w:r>
      <w:r>
        <w:rPr>
          <w:b w:val="0"/>
          <w:color w:val="000000"/>
        </w:rPr>
        <w:t>ем</w:t>
      </w:r>
      <w:r w:rsidR="009C2425" w:rsidRPr="00B770F6">
        <w:rPr>
          <w:b w:val="0"/>
          <w:color w:val="000000"/>
        </w:rPr>
        <w:t xml:space="preserve"> Правления ПФР</w:t>
      </w:r>
    </w:p>
    <w:p w:rsidR="009C2425" w:rsidRPr="00B770F6" w:rsidRDefault="009C2425" w:rsidP="00EC5B83">
      <w:pPr>
        <w:pStyle w:val="ConsPlusTitle"/>
        <w:widowControl/>
        <w:ind w:left="6096"/>
        <w:rPr>
          <w:b w:val="0"/>
          <w:color w:val="000000"/>
        </w:rPr>
      </w:pPr>
      <w:r w:rsidRPr="00B770F6">
        <w:rPr>
          <w:b w:val="0"/>
          <w:color w:val="000000"/>
        </w:rPr>
        <w:t>от</w:t>
      </w:r>
    </w:p>
    <w:p w:rsidR="009C2425" w:rsidRPr="00B770F6" w:rsidRDefault="009C2425" w:rsidP="00EC5B83">
      <w:pPr>
        <w:pStyle w:val="ConsPlusTitle"/>
        <w:widowControl/>
        <w:ind w:left="6096"/>
        <w:rPr>
          <w:b w:val="0"/>
          <w:color w:val="000000"/>
        </w:rPr>
      </w:pPr>
      <w:r w:rsidRPr="00B770F6">
        <w:rPr>
          <w:b w:val="0"/>
          <w:color w:val="000000"/>
        </w:rPr>
        <w:t>№</w:t>
      </w:r>
    </w:p>
    <w:p w:rsidR="009C2425" w:rsidRPr="00B770F6" w:rsidRDefault="009C2425" w:rsidP="00EC5B83">
      <w:pPr>
        <w:pStyle w:val="ConsPlusTitle"/>
        <w:widowControl/>
        <w:ind w:right="67"/>
        <w:jc w:val="center"/>
        <w:rPr>
          <w:color w:val="000000"/>
        </w:rPr>
      </w:pPr>
    </w:p>
    <w:p w:rsidR="009C2425" w:rsidRPr="00B770F6" w:rsidRDefault="009C2425">
      <w:pPr>
        <w:pStyle w:val="ConsPlusTitle"/>
        <w:widowControl/>
        <w:jc w:val="center"/>
        <w:rPr>
          <w:color w:val="000000"/>
        </w:rPr>
      </w:pPr>
      <w:r w:rsidRPr="00B770F6">
        <w:rPr>
          <w:color w:val="000000"/>
        </w:rPr>
        <w:t xml:space="preserve">Порядок заполнения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w:t>
      </w:r>
    </w:p>
    <w:p w:rsidR="009C2425" w:rsidRPr="00B770F6" w:rsidRDefault="009C2425">
      <w:pPr>
        <w:pStyle w:val="ConsPlusTitle"/>
        <w:widowControl/>
        <w:jc w:val="center"/>
        <w:rPr>
          <w:color w:val="000000"/>
        </w:rPr>
      </w:pPr>
      <w:r w:rsidRPr="00B770F6">
        <w:rPr>
          <w:color w:val="000000"/>
        </w:rPr>
        <w:t>(форма РСВ-1 ПФР)</w:t>
      </w:r>
    </w:p>
    <w:p w:rsidR="009C2425" w:rsidRPr="00B770F6" w:rsidRDefault="009C2425">
      <w:pPr>
        <w:pStyle w:val="ConsPlusTitle"/>
        <w:widowControl/>
        <w:rPr>
          <w:color w:val="000000"/>
        </w:rPr>
      </w:pPr>
    </w:p>
    <w:p w:rsidR="009C2425" w:rsidRPr="00B770F6" w:rsidRDefault="009C2425">
      <w:pPr>
        <w:autoSpaceDE w:val="0"/>
        <w:jc w:val="center"/>
        <w:rPr>
          <w:b/>
          <w:color w:val="000000"/>
        </w:rPr>
      </w:pPr>
      <w:r w:rsidRPr="00B770F6">
        <w:rPr>
          <w:b/>
          <w:color w:val="000000"/>
          <w:lang w:val="en-US"/>
        </w:rPr>
        <w:t>I</w:t>
      </w:r>
      <w:r w:rsidRPr="00B770F6">
        <w:rPr>
          <w:b/>
          <w:color w:val="000000"/>
        </w:rPr>
        <w:t xml:space="preserve">. Общие требования </w:t>
      </w:r>
    </w:p>
    <w:p w:rsidR="009C2425" w:rsidRPr="00B770F6" w:rsidRDefault="009C2425">
      <w:pPr>
        <w:autoSpaceDE w:val="0"/>
        <w:jc w:val="both"/>
        <w:rPr>
          <w:color w:val="000000"/>
        </w:rPr>
      </w:pPr>
    </w:p>
    <w:p w:rsidR="009C2425" w:rsidRPr="00B770F6" w:rsidRDefault="009C2425">
      <w:pPr>
        <w:autoSpaceDE w:val="0"/>
        <w:ind w:firstLine="600"/>
        <w:jc w:val="both"/>
        <w:rPr>
          <w:color w:val="000000"/>
        </w:rPr>
      </w:pPr>
      <w:r w:rsidRPr="00B770F6">
        <w:rPr>
          <w:color w:val="000000"/>
        </w:rPr>
        <w:t xml:space="preserve">1. Форма расчета по начисленным и уплаченным страховым взносам на обязательное пенсионное страхование в Пенсионный фонд Российской Федерации </w:t>
      </w:r>
      <w:r w:rsidR="00B8104C" w:rsidRPr="00B770F6">
        <w:rPr>
          <w:color w:val="000000"/>
        </w:rPr>
        <w:t xml:space="preserve">(далее – ПФР) </w:t>
      </w:r>
      <w:r w:rsidRPr="00B770F6">
        <w:rPr>
          <w:color w:val="000000"/>
        </w:rPr>
        <w:t>и на обязательное медицинское страхование в Федеральный фонд обязательного медицинского страхования  плательщиками страховых взносов (далее – плательщик), производящими выплаты и иные вознаграждения физическим лицам (далее – Расчет), заполняется с использованием средств вычислительной техники или от руки печатными буквами шариковой (перьевой) ручкой черного либо синего цвета.</w:t>
      </w:r>
    </w:p>
    <w:p w:rsidR="009C2425" w:rsidRPr="00B770F6" w:rsidRDefault="009C2425" w:rsidP="00FB56C9">
      <w:pPr>
        <w:suppressAutoHyphens w:val="0"/>
        <w:autoSpaceDE w:val="0"/>
        <w:autoSpaceDN w:val="0"/>
        <w:adjustRightInd w:val="0"/>
        <w:ind w:firstLine="567"/>
        <w:jc w:val="both"/>
        <w:rPr>
          <w:color w:val="000000"/>
        </w:rPr>
      </w:pPr>
      <w:r w:rsidRPr="00B770F6">
        <w:rPr>
          <w:color w:val="000000"/>
        </w:rPr>
        <w:t xml:space="preserve">Плательщики представляют Расчет в </w:t>
      </w:r>
      <w:r w:rsidR="00B8104C">
        <w:rPr>
          <w:color w:val="000000"/>
        </w:rPr>
        <w:t>ПФР</w:t>
      </w:r>
      <w:r w:rsidRPr="00B770F6">
        <w:rPr>
          <w:color w:val="000000"/>
        </w:rPr>
        <w:t xml:space="preserve"> в соответствии со статьей 15 Федерального закона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(далее -  Федеральный закон от 24 июля 2009 г. № 212-ФЗ)</w:t>
      </w:r>
      <w:r w:rsidR="0014776F">
        <w:rPr>
          <w:color w:val="000000"/>
        </w:rPr>
        <w:t xml:space="preserve"> с учетом положений </w:t>
      </w:r>
      <w:r w:rsidR="00FB56C9">
        <w:rPr>
          <w:color w:val="000000"/>
        </w:rPr>
        <w:t xml:space="preserve">статьи 11 </w:t>
      </w:r>
      <w:r w:rsidR="0014776F">
        <w:rPr>
          <w:color w:val="000000"/>
        </w:rPr>
        <w:t>Федерального закона</w:t>
      </w:r>
      <w:r w:rsidR="00FB56C9">
        <w:rPr>
          <w:color w:val="000000"/>
        </w:rPr>
        <w:t xml:space="preserve"> от 1 апреля 1996 г. № 27-ФЗ «</w:t>
      </w:r>
      <w:r w:rsidR="00FB56C9">
        <w:rPr>
          <w:lang w:eastAsia="ru-RU"/>
        </w:rPr>
        <w:t xml:space="preserve">Об индивидуальном (персонифицированном) учете в системе обязательного пенсионного страхования» </w:t>
      </w:r>
      <w:r w:rsidR="00FB56C9" w:rsidRPr="00B770F6">
        <w:t>(</w:t>
      </w:r>
      <w:r w:rsidR="00FB56C9" w:rsidRPr="00B770F6">
        <w:rPr>
          <w:color w:val="000000"/>
        </w:rPr>
        <w:t xml:space="preserve">Собрание законодательства Российской  Федерации, </w:t>
      </w:r>
      <w:r w:rsidR="00FB56C9">
        <w:rPr>
          <w:lang w:eastAsia="ru-RU"/>
        </w:rPr>
        <w:t>1996, № 14, ст. 1401,</w:t>
      </w:r>
      <w:r w:rsidR="00D55F41" w:rsidRPr="00D55F41">
        <w:rPr>
          <w:sz w:val="27"/>
          <w:szCs w:val="27"/>
        </w:rPr>
        <w:t xml:space="preserve"> </w:t>
      </w:r>
      <w:r w:rsidR="00D55F41" w:rsidRPr="00D55F41">
        <w:t>2001, № 44, ст. 4149; 2003, № 1, ст. 13; 2005, № 19, ст. 1755; 2007, № 30, ст. 3754; 2008, № 18, ст. 1942; № 30, ст. 3616; 2009, № 30, ст. 3739; № 52, ст. 6454; 2010, № 31, ст. 4196; № 49, ст. 6409; № 50, ст. 6597; 2011, № 29, ст. 4291; № 45, ст. 6335; № 49, ст. 7037, 7057, 7061; 2012, № 50, ст. 6965, 6966; 2013, № 14, ст. 1668, Официальный интернет-портал правовой информации http://www.pravo.gov.ru, 30.12.2013</w:t>
      </w:r>
      <w:r w:rsidR="00FB56C9" w:rsidRPr="00D55F41">
        <w:rPr>
          <w:color w:val="000000"/>
        </w:rPr>
        <w:t>)</w:t>
      </w:r>
      <w:r w:rsidRPr="00D55F41">
        <w:rPr>
          <w:color w:val="000000"/>
        </w:rPr>
        <w:t>.</w:t>
      </w:r>
      <w:r w:rsidRPr="00B770F6">
        <w:rPr>
          <w:color w:val="000000"/>
        </w:rPr>
        <w:t xml:space="preserve"> Основанием для заполнения Расчета являются данные бухгалтерского и кадрового учета.</w:t>
      </w:r>
      <w:r w:rsidR="006440EE">
        <w:rPr>
          <w:color w:val="000000"/>
        </w:rPr>
        <w:t xml:space="preserve">  </w:t>
      </w:r>
    </w:p>
    <w:p w:rsidR="009C2425" w:rsidRPr="00B770F6" w:rsidRDefault="009C2425">
      <w:pPr>
        <w:autoSpaceDE w:val="0"/>
        <w:ind w:firstLine="600"/>
        <w:jc w:val="both"/>
        <w:rPr>
          <w:color w:val="000000"/>
        </w:rPr>
      </w:pPr>
      <w:r w:rsidRPr="00B770F6">
        <w:rPr>
          <w:color w:val="000000"/>
        </w:rPr>
        <w:t xml:space="preserve">2. При заполнении Расчета в каждую строку и соответствующие ей графы вписывается только один показатель. В случае отсутствия каких-либо показателей, предусмотренных Расчетом, в строке и соответствующей графе разделов 1-5 Расчета ставится прочерк. В разделе 6 Расчета при отсутствии какого-либо показателя в строке  соответствующая графа не заполняется.   </w:t>
      </w:r>
    </w:p>
    <w:p w:rsidR="009C2425" w:rsidRPr="00B770F6" w:rsidRDefault="009C2425">
      <w:pPr>
        <w:autoSpaceDE w:val="0"/>
        <w:ind w:firstLine="600"/>
        <w:jc w:val="both"/>
        <w:rPr>
          <w:color w:val="000000"/>
        </w:rPr>
      </w:pPr>
      <w:r w:rsidRPr="00B770F6">
        <w:rPr>
          <w:color w:val="000000"/>
        </w:rPr>
        <w:t xml:space="preserve">Для исправления ошибок следует перечеркнуть неверное значение показателя, вписать правильное значение показателя и поставить подпись плательщика или его представителя под исправлением с указанием даты исправления. Все исправления заверяются печатью </w:t>
      </w:r>
      <w:r w:rsidR="00756674">
        <w:rPr>
          <w:color w:val="000000"/>
        </w:rPr>
        <w:t xml:space="preserve"> </w:t>
      </w:r>
      <w:r w:rsidRPr="00B770F6">
        <w:rPr>
          <w:color w:val="000000"/>
        </w:rPr>
        <w:t>организации (штампом для иностранных организаций)</w:t>
      </w:r>
      <w:r w:rsidR="00756674">
        <w:rPr>
          <w:color w:val="000000"/>
        </w:rPr>
        <w:t xml:space="preserve"> при ее наличии</w:t>
      </w:r>
      <w:r w:rsidRPr="00B770F6">
        <w:rPr>
          <w:color w:val="000000"/>
        </w:rPr>
        <w:t>. Не допускается исправление ошибок с помощью корректирующего или иного аналогичного средства.</w:t>
      </w:r>
    </w:p>
    <w:p w:rsidR="009C2425" w:rsidRPr="00B770F6" w:rsidRDefault="009C2425">
      <w:pPr>
        <w:autoSpaceDE w:val="0"/>
        <w:ind w:firstLine="600"/>
        <w:jc w:val="both"/>
        <w:rPr>
          <w:color w:val="000000"/>
        </w:rPr>
      </w:pPr>
      <w:r w:rsidRPr="00B770F6">
        <w:rPr>
          <w:color w:val="000000"/>
        </w:rPr>
        <w:t>3. После заполнения Расчета проставляется сквозная нумерация заполненных страниц в поле «Стр.».</w:t>
      </w:r>
    </w:p>
    <w:p w:rsidR="009C2425" w:rsidRDefault="009C2425">
      <w:pPr>
        <w:autoSpaceDE w:val="0"/>
        <w:ind w:firstLine="600"/>
        <w:jc w:val="both"/>
        <w:rPr>
          <w:color w:val="000000"/>
        </w:rPr>
      </w:pPr>
      <w:r w:rsidRPr="00B770F6">
        <w:rPr>
          <w:color w:val="000000"/>
        </w:rPr>
        <w:t>Титульный лист, раздел 1</w:t>
      </w:r>
      <w:r w:rsidR="00583C57">
        <w:rPr>
          <w:color w:val="000000"/>
        </w:rPr>
        <w:t>,</w:t>
      </w:r>
      <w:r w:rsidR="000C48DF">
        <w:rPr>
          <w:color w:val="000000"/>
        </w:rPr>
        <w:t xml:space="preserve"> подраздел </w:t>
      </w:r>
      <w:r w:rsidRPr="00B770F6">
        <w:rPr>
          <w:color w:val="000000"/>
        </w:rPr>
        <w:t>2</w:t>
      </w:r>
      <w:r w:rsidR="000C48DF">
        <w:rPr>
          <w:color w:val="000000"/>
        </w:rPr>
        <w:t>.1</w:t>
      </w:r>
      <w:r w:rsidRPr="00B770F6">
        <w:rPr>
          <w:color w:val="000000"/>
        </w:rPr>
        <w:t xml:space="preserve"> </w:t>
      </w:r>
      <w:r w:rsidR="000C48DF">
        <w:rPr>
          <w:color w:val="000000"/>
        </w:rPr>
        <w:t>раздела 2</w:t>
      </w:r>
      <w:r w:rsidR="00A73481">
        <w:rPr>
          <w:color w:val="000000"/>
        </w:rPr>
        <w:t xml:space="preserve"> </w:t>
      </w:r>
      <w:r w:rsidRPr="00B770F6">
        <w:rPr>
          <w:color w:val="000000"/>
        </w:rPr>
        <w:t xml:space="preserve">Расчета заполняются и представляются всеми плательщиками, состоящими на регистрационном учете в территориальном органе ПФР. В случае если в течение отчетного периода применялось </w:t>
      </w:r>
      <w:r w:rsidRPr="00B770F6">
        <w:rPr>
          <w:color w:val="000000"/>
        </w:rPr>
        <w:lastRenderedPageBreak/>
        <w:t>более одного тарифа, то в Расчет включается столько страниц  раздела 2 Расчета, сколько тарифов применялось в течение отчетного периода</w:t>
      </w:r>
      <w:r w:rsidR="004433C8">
        <w:rPr>
          <w:color w:val="000000"/>
        </w:rPr>
        <w:t>.</w:t>
      </w:r>
      <w:r w:rsidRPr="00B770F6">
        <w:rPr>
          <w:color w:val="000000"/>
        </w:rPr>
        <w:t xml:space="preserve"> </w:t>
      </w:r>
      <w:r w:rsidR="004433C8">
        <w:rPr>
          <w:color w:val="000000"/>
        </w:rPr>
        <w:t xml:space="preserve"> </w:t>
      </w:r>
      <w:r w:rsidRPr="00B770F6">
        <w:rPr>
          <w:color w:val="000000"/>
        </w:rPr>
        <w:t xml:space="preserve"> </w:t>
      </w:r>
    </w:p>
    <w:p w:rsidR="009C2425" w:rsidRPr="00B770F6" w:rsidRDefault="007C76ED">
      <w:pPr>
        <w:autoSpaceDE w:val="0"/>
        <w:ind w:firstLine="600"/>
        <w:jc w:val="both"/>
        <w:rPr>
          <w:color w:val="000000"/>
        </w:rPr>
      </w:pPr>
      <w:r>
        <w:rPr>
          <w:color w:val="000000"/>
        </w:rPr>
        <w:t xml:space="preserve"> </w:t>
      </w:r>
      <w:r w:rsidR="009C2425" w:rsidRPr="00B770F6">
        <w:rPr>
          <w:color w:val="000000"/>
        </w:rPr>
        <w:t xml:space="preserve">Раздел 3 Расчета заполняется и представляется плательщиками, применяющими пониженные тарифы в соответствии со статьей 58 Федерального закона от 24 июля 2009 г. № 212-ФЗ. </w:t>
      </w:r>
    </w:p>
    <w:p w:rsidR="00D91E2D" w:rsidRDefault="009C2425" w:rsidP="00E05E76">
      <w:pPr>
        <w:autoSpaceDE w:val="0"/>
        <w:ind w:firstLine="600"/>
        <w:jc w:val="both"/>
        <w:rPr>
          <w:color w:val="000000"/>
          <w:sz w:val="26"/>
          <w:szCs w:val="26"/>
        </w:rPr>
      </w:pPr>
      <w:r w:rsidRPr="00B770F6">
        <w:rPr>
          <w:color w:val="000000"/>
        </w:rPr>
        <w:t xml:space="preserve">Раздел 4 </w:t>
      </w:r>
      <w:r w:rsidR="00305F1F">
        <w:rPr>
          <w:color w:val="000000"/>
        </w:rPr>
        <w:t xml:space="preserve"> </w:t>
      </w:r>
      <w:r w:rsidRPr="00B770F6">
        <w:rPr>
          <w:color w:val="000000"/>
        </w:rPr>
        <w:t>Расчета заполняется и представляется плательщиками</w:t>
      </w:r>
      <w:r w:rsidR="00FE312D">
        <w:rPr>
          <w:color w:val="000000"/>
        </w:rPr>
        <w:t xml:space="preserve"> в случае</w:t>
      </w:r>
      <w:r w:rsidRPr="00B770F6">
        <w:rPr>
          <w:color w:val="000000"/>
        </w:rPr>
        <w:t xml:space="preserve">, </w:t>
      </w:r>
      <w:r w:rsidR="00FE312D">
        <w:rPr>
          <w:color w:val="000000"/>
        </w:rPr>
        <w:t xml:space="preserve">если </w:t>
      </w:r>
      <w:r w:rsidR="00E05E76" w:rsidRPr="00E05E76">
        <w:rPr>
          <w:color w:val="000000"/>
        </w:rPr>
        <w:t xml:space="preserve"> органом контроля за уплатой </w:t>
      </w:r>
      <w:r w:rsidR="00F1024C">
        <w:rPr>
          <w:color w:val="000000"/>
        </w:rPr>
        <w:t xml:space="preserve">страховых </w:t>
      </w:r>
      <w:r w:rsidR="00E05E76" w:rsidRPr="00E05E76">
        <w:rPr>
          <w:color w:val="000000"/>
        </w:rPr>
        <w:t xml:space="preserve">взносов </w:t>
      </w:r>
      <w:r w:rsidR="004E1460" w:rsidRPr="004E1460">
        <w:rPr>
          <w:color w:val="000000"/>
        </w:rPr>
        <w:t xml:space="preserve">были </w:t>
      </w:r>
      <w:r w:rsidR="00596274">
        <w:rPr>
          <w:color w:val="000000"/>
        </w:rPr>
        <w:t>доначислены</w:t>
      </w:r>
      <w:r w:rsidR="006440EE">
        <w:rPr>
          <w:color w:val="000000"/>
        </w:rPr>
        <w:t xml:space="preserve"> </w:t>
      </w:r>
      <w:r w:rsidR="00037FCC">
        <w:rPr>
          <w:color w:val="000000"/>
        </w:rPr>
        <w:t>страховы</w:t>
      </w:r>
      <w:r w:rsidR="00596274">
        <w:rPr>
          <w:color w:val="000000"/>
        </w:rPr>
        <w:t>е</w:t>
      </w:r>
      <w:r w:rsidR="00037FCC">
        <w:rPr>
          <w:color w:val="000000"/>
        </w:rPr>
        <w:t xml:space="preserve"> взнос</w:t>
      </w:r>
      <w:r w:rsidR="00596274">
        <w:rPr>
          <w:color w:val="000000"/>
        </w:rPr>
        <w:t>ы</w:t>
      </w:r>
      <w:r w:rsidR="004E1460" w:rsidRPr="004E1460">
        <w:rPr>
          <w:color w:val="000000"/>
        </w:rPr>
        <w:t xml:space="preserve"> </w:t>
      </w:r>
      <w:r w:rsidR="00E05E76" w:rsidRPr="00E05E76">
        <w:rPr>
          <w:color w:val="000000"/>
        </w:rPr>
        <w:t xml:space="preserve">по актам проверок (камеральных и (или) выездных), по которым </w:t>
      </w:r>
      <w:r w:rsidR="00583C57">
        <w:rPr>
          <w:color w:val="000000"/>
        </w:rPr>
        <w:t>в</w:t>
      </w:r>
      <w:r w:rsidR="00E05E76" w:rsidRPr="00E05E76">
        <w:rPr>
          <w:color w:val="000000"/>
        </w:rPr>
        <w:t xml:space="preserve"> отчетно</w:t>
      </w:r>
      <w:r w:rsidR="00583C57">
        <w:rPr>
          <w:color w:val="000000"/>
        </w:rPr>
        <w:t>м</w:t>
      </w:r>
      <w:r w:rsidR="006C7E41">
        <w:rPr>
          <w:color w:val="000000"/>
        </w:rPr>
        <w:t xml:space="preserve"> </w:t>
      </w:r>
      <w:r w:rsidR="0080073F">
        <w:rPr>
          <w:color w:val="000000"/>
        </w:rPr>
        <w:t>(расчетно</w:t>
      </w:r>
      <w:r w:rsidR="00583C57">
        <w:rPr>
          <w:color w:val="000000"/>
        </w:rPr>
        <w:t>м</w:t>
      </w:r>
      <w:r w:rsidR="0080073F">
        <w:rPr>
          <w:color w:val="000000"/>
        </w:rPr>
        <w:t>)</w:t>
      </w:r>
      <w:r w:rsidR="006C7E41">
        <w:rPr>
          <w:color w:val="000000"/>
        </w:rPr>
        <w:t xml:space="preserve"> </w:t>
      </w:r>
      <w:r w:rsidR="00E05E76" w:rsidRPr="00E05E76">
        <w:rPr>
          <w:color w:val="000000"/>
        </w:rPr>
        <w:t>период</w:t>
      </w:r>
      <w:r w:rsidR="00583C57">
        <w:rPr>
          <w:color w:val="000000"/>
        </w:rPr>
        <w:t>е</w:t>
      </w:r>
      <w:r w:rsidR="00E05E76" w:rsidRPr="00E05E76">
        <w:rPr>
          <w:color w:val="000000"/>
        </w:rPr>
        <w:t xml:space="preserve"> вступили в силу решения о привлечении </w:t>
      </w:r>
      <w:r w:rsidR="00583C57">
        <w:rPr>
          <w:color w:val="000000"/>
        </w:rPr>
        <w:t xml:space="preserve">(в отказе </w:t>
      </w:r>
      <w:r w:rsidR="00FE312D">
        <w:rPr>
          <w:color w:val="000000"/>
        </w:rPr>
        <w:t>в</w:t>
      </w:r>
      <w:r w:rsidR="00583C57">
        <w:rPr>
          <w:color w:val="000000"/>
        </w:rPr>
        <w:t xml:space="preserve"> привлечени</w:t>
      </w:r>
      <w:r w:rsidR="00FE312D">
        <w:rPr>
          <w:color w:val="000000"/>
        </w:rPr>
        <w:t>и</w:t>
      </w:r>
      <w:r w:rsidR="00583C57">
        <w:rPr>
          <w:color w:val="000000"/>
        </w:rPr>
        <w:t xml:space="preserve">) </w:t>
      </w:r>
      <w:r w:rsidR="00E05E76" w:rsidRPr="00E05E76">
        <w:rPr>
          <w:color w:val="000000"/>
        </w:rPr>
        <w:t xml:space="preserve">к </w:t>
      </w:r>
      <w:r w:rsidR="00583C57" w:rsidRPr="00583C57">
        <w:rPr>
          <w:color w:val="000000"/>
        </w:rPr>
        <w:t xml:space="preserve"> ответственности за совершение нарушения законодательства Российской Федерации о страховых взносах</w:t>
      </w:r>
      <w:r w:rsidR="00FE312D">
        <w:rPr>
          <w:color w:val="000000"/>
        </w:rPr>
        <w:t xml:space="preserve">, а также если органом контроля за уплатой страховых взносов выявлены излишне начисленные плательщиком страховых взносов суммы страховых взносов. </w:t>
      </w:r>
    </w:p>
    <w:p w:rsidR="007E3C42" w:rsidRDefault="00F1024C" w:rsidP="00DB42A6">
      <w:pPr>
        <w:autoSpaceDE w:val="0"/>
        <w:ind w:firstLine="600"/>
        <w:jc w:val="both"/>
        <w:rPr>
          <w:color w:val="000000"/>
        </w:rPr>
      </w:pPr>
      <w:r w:rsidRPr="00F1024C">
        <w:rPr>
          <w:color w:val="000000"/>
        </w:rPr>
        <w:t>Кроме</w:t>
      </w:r>
      <w:r w:rsidR="00556458">
        <w:rPr>
          <w:color w:val="000000"/>
        </w:rPr>
        <w:t xml:space="preserve"> того, в случае самостоятельно</w:t>
      </w:r>
      <w:r w:rsidR="00596274">
        <w:rPr>
          <w:color w:val="000000"/>
        </w:rPr>
        <w:t xml:space="preserve">го </w:t>
      </w:r>
      <w:r w:rsidR="00556458">
        <w:rPr>
          <w:color w:val="000000"/>
        </w:rPr>
        <w:t xml:space="preserve"> </w:t>
      </w:r>
      <w:r w:rsidRPr="00F1024C">
        <w:rPr>
          <w:color w:val="000000"/>
        </w:rPr>
        <w:t>выявлени</w:t>
      </w:r>
      <w:r w:rsidR="008C2AF4">
        <w:rPr>
          <w:color w:val="000000"/>
        </w:rPr>
        <w:t>я</w:t>
      </w:r>
      <w:r w:rsidRPr="00F1024C">
        <w:rPr>
          <w:color w:val="000000"/>
        </w:rPr>
        <w:t xml:space="preserve"> факта неотражения или неполноты отражения сведений, а также ошибок, приводящих к занижению суммы</w:t>
      </w:r>
      <w:r w:rsidR="006C7E41">
        <w:rPr>
          <w:color w:val="000000"/>
        </w:rPr>
        <w:t xml:space="preserve"> страховых взносов</w:t>
      </w:r>
      <w:r w:rsidRPr="00F1024C">
        <w:rPr>
          <w:color w:val="000000"/>
        </w:rPr>
        <w:t>, подлежащей уплате за предыдущие отчетные</w:t>
      </w:r>
      <w:r w:rsidR="006C7E41">
        <w:rPr>
          <w:color w:val="000000"/>
        </w:rPr>
        <w:t xml:space="preserve"> </w:t>
      </w:r>
      <w:r w:rsidR="0080073F">
        <w:rPr>
          <w:color w:val="000000"/>
        </w:rPr>
        <w:t>(расчетные)</w:t>
      </w:r>
      <w:r w:rsidRPr="00F1024C">
        <w:rPr>
          <w:color w:val="000000"/>
        </w:rPr>
        <w:t xml:space="preserve"> периоды, </w:t>
      </w:r>
      <w:r w:rsidR="00E06BE3">
        <w:rPr>
          <w:color w:val="000000"/>
        </w:rPr>
        <w:t xml:space="preserve">а также </w:t>
      </w:r>
      <w:r w:rsidR="00596274">
        <w:rPr>
          <w:color w:val="000000"/>
        </w:rPr>
        <w:t>в случае корректировки базы для начисления страховых взносов</w:t>
      </w:r>
      <w:r w:rsidR="007859E4">
        <w:rPr>
          <w:color w:val="000000"/>
        </w:rPr>
        <w:t xml:space="preserve">  предшествующи</w:t>
      </w:r>
      <w:r w:rsidR="00126D8B">
        <w:rPr>
          <w:color w:val="000000"/>
        </w:rPr>
        <w:t>х</w:t>
      </w:r>
      <w:r w:rsidR="007859E4">
        <w:rPr>
          <w:color w:val="000000"/>
        </w:rPr>
        <w:t xml:space="preserve"> отчетны</w:t>
      </w:r>
      <w:r w:rsidR="00126D8B">
        <w:rPr>
          <w:color w:val="000000"/>
        </w:rPr>
        <w:t>х</w:t>
      </w:r>
      <w:r w:rsidR="007859E4">
        <w:rPr>
          <w:color w:val="000000"/>
        </w:rPr>
        <w:t xml:space="preserve"> (расчетны</w:t>
      </w:r>
      <w:r w:rsidR="00126D8B">
        <w:rPr>
          <w:color w:val="000000"/>
        </w:rPr>
        <w:t>х</w:t>
      </w:r>
      <w:r w:rsidR="007859E4">
        <w:rPr>
          <w:color w:val="000000"/>
        </w:rPr>
        <w:t>) период</w:t>
      </w:r>
      <w:r w:rsidR="00126D8B">
        <w:rPr>
          <w:color w:val="000000"/>
        </w:rPr>
        <w:t>ов</w:t>
      </w:r>
      <w:r w:rsidR="00646C82">
        <w:rPr>
          <w:color w:val="000000"/>
        </w:rPr>
        <w:t xml:space="preserve"> (на основании данных бухгалтерского учета)</w:t>
      </w:r>
      <w:r w:rsidR="007859E4">
        <w:rPr>
          <w:color w:val="000000"/>
        </w:rPr>
        <w:t>, не признаваемой ошибкой</w:t>
      </w:r>
      <w:r w:rsidR="00E06BE3">
        <w:rPr>
          <w:color w:val="000000"/>
        </w:rPr>
        <w:t>,</w:t>
      </w:r>
      <w:r w:rsidR="00596274">
        <w:rPr>
          <w:color w:val="000000"/>
        </w:rPr>
        <w:t xml:space="preserve"> </w:t>
      </w:r>
      <w:r w:rsidRPr="00F1024C">
        <w:rPr>
          <w:color w:val="000000"/>
        </w:rPr>
        <w:t xml:space="preserve">плательщик </w:t>
      </w:r>
      <w:r w:rsidR="00362F68">
        <w:rPr>
          <w:color w:val="000000"/>
        </w:rPr>
        <w:t>отражает</w:t>
      </w:r>
      <w:r w:rsidRPr="00F1024C">
        <w:rPr>
          <w:color w:val="000000"/>
        </w:rPr>
        <w:t xml:space="preserve"> </w:t>
      </w:r>
      <w:r w:rsidR="004B1D15">
        <w:rPr>
          <w:color w:val="000000"/>
        </w:rPr>
        <w:t xml:space="preserve">в </w:t>
      </w:r>
      <w:r w:rsidR="00FE312D">
        <w:rPr>
          <w:color w:val="000000"/>
        </w:rPr>
        <w:t>р</w:t>
      </w:r>
      <w:r w:rsidR="004B1D15">
        <w:rPr>
          <w:color w:val="000000"/>
        </w:rPr>
        <w:t xml:space="preserve">азделе 4 </w:t>
      </w:r>
      <w:r w:rsidR="00556458">
        <w:rPr>
          <w:color w:val="000000"/>
        </w:rPr>
        <w:t xml:space="preserve"> </w:t>
      </w:r>
      <w:r w:rsidRPr="00F1024C">
        <w:rPr>
          <w:color w:val="000000"/>
        </w:rPr>
        <w:t>суммы</w:t>
      </w:r>
      <w:r w:rsidR="00362F68">
        <w:rPr>
          <w:color w:val="000000"/>
        </w:rPr>
        <w:t xml:space="preserve"> </w:t>
      </w:r>
      <w:r w:rsidR="00E06BE3">
        <w:rPr>
          <w:color w:val="000000"/>
        </w:rPr>
        <w:t xml:space="preserve">перерасчета </w:t>
      </w:r>
      <w:r w:rsidR="00362F68">
        <w:rPr>
          <w:color w:val="000000"/>
        </w:rPr>
        <w:t>страховых взносов</w:t>
      </w:r>
      <w:r w:rsidR="00037FCC">
        <w:rPr>
          <w:color w:val="000000"/>
        </w:rPr>
        <w:t>,</w:t>
      </w:r>
      <w:r w:rsidRPr="00F1024C">
        <w:rPr>
          <w:color w:val="000000"/>
        </w:rPr>
        <w:t xml:space="preserve"> начисленны</w:t>
      </w:r>
      <w:r w:rsidR="00556458">
        <w:rPr>
          <w:color w:val="000000"/>
        </w:rPr>
        <w:t>е</w:t>
      </w:r>
      <w:r w:rsidRPr="00F1024C">
        <w:rPr>
          <w:color w:val="000000"/>
        </w:rPr>
        <w:t xml:space="preserve"> в отчетн</w:t>
      </w:r>
      <w:r w:rsidR="00556458">
        <w:rPr>
          <w:color w:val="000000"/>
        </w:rPr>
        <w:t>ом (расчетном)</w:t>
      </w:r>
      <w:r w:rsidR="006C7E41">
        <w:rPr>
          <w:color w:val="000000"/>
        </w:rPr>
        <w:t xml:space="preserve"> </w:t>
      </w:r>
      <w:r w:rsidRPr="00F1024C">
        <w:rPr>
          <w:color w:val="000000"/>
        </w:rPr>
        <w:t>период</w:t>
      </w:r>
      <w:r w:rsidR="00556458">
        <w:rPr>
          <w:color w:val="000000"/>
        </w:rPr>
        <w:t>е</w:t>
      </w:r>
      <w:r w:rsidR="00362F68">
        <w:rPr>
          <w:color w:val="000000"/>
        </w:rPr>
        <w:t>.</w:t>
      </w:r>
      <w:r w:rsidR="007E3C42">
        <w:rPr>
          <w:color w:val="000000"/>
        </w:rPr>
        <w:t xml:space="preserve"> </w:t>
      </w:r>
    </w:p>
    <w:p w:rsidR="009C2425" w:rsidRPr="00B770F6" w:rsidRDefault="009C2425" w:rsidP="00DB42A6">
      <w:pPr>
        <w:autoSpaceDE w:val="0"/>
        <w:ind w:firstLine="600"/>
        <w:jc w:val="both"/>
      </w:pPr>
      <w:r w:rsidRPr="00B770F6">
        <w:rPr>
          <w:color w:val="000000"/>
        </w:rPr>
        <w:t xml:space="preserve">Раздел 5 Расчета заполняется и представляется плательщиками - организациями, осуществляющими выплаты и иные вознаграждения в пользу </w:t>
      </w:r>
      <w:r w:rsidRPr="00B770F6">
        <w:rPr>
          <w:lang w:eastAsia="ru-RU"/>
        </w:rPr>
        <w:t>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в рамках трудовых отношений или по гражданско-правовым договорам, предметом которых являются выполнение работ и (или) оказание услуг.</w:t>
      </w:r>
    </w:p>
    <w:p w:rsidR="009C2425" w:rsidRPr="00B770F6" w:rsidRDefault="009C2425">
      <w:pPr>
        <w:autoSpaceDE w:val="0"/>
        <w:autoSpaceDN w:val="0"/>
        <w:adjustRightInd w:val="0"/>
        <w:ind w:firstLine="600"/>
        <w:jc w:val="both"/>
        <w:outlineLvl w:val="1"/>
        <w:rPr>
          <w:lang w:eastAsia="ru-RU"/>
        </w:rPr>
      </w:pPr>
      <w:r w:rsidRPr="00B770F6">
        <w:t xml:space="preserve">Раздел 6 Расчета </w:t>
      </w:r>
      <w:r w:rsidRPr="00B770F6">
        <w:rPr>
          <w:color w:val="000000"/>
        </w:rPr>
        <w:t xml:space="preserve">заполняется и представляется плательщиками на всех застрахованных лиц, в пользу которых в </w:t>
      </w:r>
      <w:r w:rsidR="000721CC">
        <w:rPr>
          <w:color w:val="000000"/>
        </w:rPr>
        <w:t xml:space="preserve">последние три месяца </w:t>
      </w:r>
      <w:r w:rsidRPr="00B770F6">
        <w:rPr>
          <w:color w:val="000000"/>
        </w:rPr>
        <w:t>отчетно</w:t>
      </w:r>
      <w:r w:rsidR="000721CC">
        <w:rPr>
          <w:color w:val="000000"/>
        </w:rPr>
        <w:t>го</w:t>
      </w:r>
      <w:r w:rsidRPr="00B770F6">
        <w:rPr>
          <w:color w:val="000000"/>
        </w:rPr>
        <w:t xml:space="preserve"> период</w:t>
      </w:r>
      <w:r w:rsidR="000721CC">
        <w:rPr>
          <w:color w:val="000000"/>
        </w:rPr>
        <w:t>а</w:t>
      </w:r>
      <w:r w:rsidR="00CC357A">
        <w:rPr>
          <w:color w:val="000000"/>
        </w:rPr>
        <w:t xml:space="preserve"> </w:t>
      </w:r>
      <w:r w:rsidRPr="00B770F6">
        <w:rPr>
          <w:color w:val="000000"/>
        </w:rPr>
        <w:t xml:space="preserve">начислены выплаты и иные вознаграждения </w:t>
      </w:r>
      <w:r w:rsidRPr="00B770F6">
        <w:rPr>
          <w:lang w:eastAsia="ru-RU"/>
        </w:rPr>
        <w:t>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w:t>
      </w:r>
      <w:r w:rsidR="00C4401D" w:rsidRPr="00B770F6">
        <w:rPr>
          <w:lang w:eastAsia="ru-RU"/>
        </w:rPr>
        <w:t xml:space="preserve"> </w:t>
      </w:r>
      <w:r w:rsidR="00677A7B">
        <w:rPr>
          <w:lang w:eastAsia="ru-RU"/>
        </w:rPr>
        <w:t xml:space="preserve">и (или) </w:t>
      </w:r>
      <w:r w:rsidR="009A1D4A">
        <w:rPr>
          <w:lang w:eastAsia="ru-RU"/>
        </w:rPr>
        <w:t xml:space="preserve">вышеуказанные </w:t>
      </w:r>
      <w:r w:rsidR="00677A7B">
        <w:rPr>
          <w:lang w:eastAsia="ru-RU"/>
        </w:rPr>
        <w:t>гражданско-правовые</w:t>
      </w:r>
      <w:r w:rsidRPr="00B770F6">
        <w:rPr>
          <w:lang w:eastAsia="ru-RU"/>
        </w:rPr>
        <w:t xml:space="preserve"> договор</w:t>
      </w:r>
      <w:r w:rsidR="00C4401D" w:rsidRPr="00B770F6">
        <w:rPr>
          <w:lang w:eastAsia="ru-RU"/>
        </w:rPr>
        <w:t>ы</w:t>
      </w:r>
      <w:r w:rsidRPr="00B770F6">
        <w:rPr>
          <w:lang w:eastAsia="ru-RU"/>
        </w:rPr>
        <w:t>.</w:t>
      </w:r>
    </w:p>
    <w:p w:rsidR="009C2425" w:rsidRPr="00B770F6" w:rsidRDefault="009C2425">
      <w:pPr>
        <w:autoSpaceDE w:val="0"/>
        <w:ind w:firstLine="600"/>
        <w:jc w:val="both"/>
        <w:rPr>
          <w:color w:val="000000"/>
        </w:rPr>
      </w:pPr>
      <w:r w:rsidRPr="00B770F6">
        <w:rPr>
          <w:color w:val="000000"/>
        </w:rPr>
        <w:t>В конце каждой страницы Расчета проставляются подпись плательщика (правопреемника) либо его представителя и дата подписания Расчета.</w:t>
      </w:r>
    </w:p>
    <w:p w:rsidR="009C2425" w:rsidRDefault="009C2425">
      <w:pPr>
        <w:tabs>
          <w:tab w:val="left" w:pos="690"/>
        </w:tabs>
        <w:autoSpaceDE w:val="0"/>
        <w:ind w:firstLine="600"/>
        <w:jc w:val="both"/>
        <w:rPr>
          <w:color w:val="000000"/>
        </w:rPr>
      </w:pPr>
      <w:r w:rsidRPr="00B770F6">
        <w:rPr>
          <w:color w:val="000000"/>
        </w:rPr>
        <w:t>В верхней части каждой заполняемой страницы Расчета указывается регистрационный номер плательщика в соответствии с выданным при регистрации (учете) в ПФР извещением (уведомлением) страхователя по месту постановки на учет.</w:t>
      </w:r>
    </w:p>
    <w:p w:rsidR="00362F68" w:rsidRDefault="0087568B">
      <w:pPr>
        <w:tabs>
          <w:tab w:val="left" w:pos="690"/>
        </w:tabs>
        <w:autoSpaceDE w:val="0"/>
        <w:ind w:firstLine="600"/>
        <w:jc w:val="both"/>
        <w:rPr>
          <w:color w:val="000000"/>
        </w:rPr>
      </w:pPr>
      <w:r>
        <w:rPr>
          <w:color w:val="000000"/>
        </w:rPr>
        <w:t xml:space="preserve">В случае приобретения или утраты права на применение пониженного тарифа по итогам  </w:t>
      </w:r>
      <w:r w:rsidR="0056491B">
        <w:rPr>
          <w:color w:val="000000"/>
        </w:rPr>
        <w:t xml:space="preserve">текущего </w:t>
      </w:r>
      <w:r>
        <w:rPr>
          <w:color w:val="000000"/>
        </w:rPr>
        <w:t>отчетного</w:t>
      </w:r>
      <w:r w:rsidR="006C7E41">
        <w:rPr>
          <w:color w:val="000000"/>
        </w:rPr>
        <w:t xml:space="preserve"> (расчетного)</w:t>
      </w:r>
      <w:r>
        <w:rPr>
          <w:color w:val="000000"/>
        </w:rPr>
        <w:t xml:space="preserve"> периода в составе </w:t>
      </w:r>
      <w:r w:rsidR="00AD331B">
        <w:rPr>
          <w:color w:val="000000"/>
        </w:rPr>
        <w:t xml:space="preserve"> </w:t>
      </w:r>
      <w:r>
        <w:rPr>
          <w:color w:val="000000"/>
        </w:rPr>
        <w:t>Расчета за  отчетный</w:t>
      </w:r>
      <w:r w:rsidR="0080073F">
        <w:rPr>
          <w:color w:val="000000"/>
        </w:rPr>
        <w:t xml:space="preserve"> (расчетный)</w:t>
      </w:r>
      <w:r w:rsidR="006C7E41">
        <w:rPr>
          <w:color w:val="000000"/>
        </w:rPr>
        <w:t xml:space="preserve"> </w:t>
      </w:r>
      <w:r>
        <w:rPr>
          <w:color w:val="000000"/>
        </w:rPr>
        <w:t xml:space="preserve"> период </w:t>
      </w:r>
      <w:r w:rsidR="00362F68">
        <w:rPr>
          <w:color w:val="000000"/>
        </w:rPr>
        <w:t>представляются</w:t>
      </w:r>
      <w:r w:rsidR="00612B04">
        <w:rPr>
          <w:color w:val="000000"/>
        </w:rPr>
        <w:t>,</w:t>
      </w:r>
      <w:r w:rsidR="00362F68">
        <w:rPr>
          <w:color w:val="000000"/>
        </w:rPr>
        <w:t xml:space="preserve"> </w:t>
      </w:r>
      <w:r w:rsidR="00FC5CB6">
        <w:rPr>
          <w:color w:val="000000"/>
        </w:rPr>
        <w:t xml:space="preserve">в том числе </w:t>
      </w:r>
      <w:r>
        <w:rPr>
          <w:color w:val="000000"/>
        </w:rPr>
        <w:t>сведения</w:t>
      </w:r>
      <w:r w:rsidR="00362F68">
        <w:rPr>
          <w:color w:val="000000"/>
        </w:rPr>
        <w:t xml:space="preserve"> по застрахованным лицам</w:t>
      </w:r>
      <w:r>
        <w:rPr>
          <w:color w:val="000000"/>
        </w:rPr>
        <w:t>, корректирующие данные за предыдущие отчетные периоды текущего расчетного периода.</w:t>
      </w:r>
      <w:r w:rsidR="009F7F58">
        <w:rPr>
          <w:color w:val="000000"/>
        </w:rPr>
        <w:t xml:space="preserve"> </w:t>
      </w:r>
    </w:p>
    <w:p w:rsidR="009F7F58" w:rsidRDefault="009F7F58">
      <w:pPr>
        <w:tabs>
          <w:tab w:val="left" w:pos="690"/>
        </w:tabs>
        <w:autoSpaceDE w:val="0"/>
        <w:ind w:firstLine="600"/>
        <w:jc w:val="both"/>
        <w:rPr>
          <w:color w:val="000000"/>
        </w:rPr>
      </w:pPr>
    </w:p>
    <w:p w:rsidR="00362F68" w:rsidRDefault="00362F68">
      <w:pPr>
        <w:tabs>
          <w:tab w:val="left" w:pos="690"/>
        </w:tabs>
        <w:autoSpaceDE w:val="0"/>
        <w:ind w:firstLine="600"/>
        <w:jc w:val="both"/>
        <w:rPr>
          <w:color w:val="000000"/>
        </w:rPr>
      </w:pPr>
    </w:p>
    <w:p w:rsidR="0045393A" w:rsidRDefault="0045393A">
      <w:pPr>
        <w:autoSpaceDE w:val="0"/>
        <w:ind w:firstLine="600"/>
        <w:jc w:val="center"/>
        <w:rPr>
          <w:b/>
          <w:color w:val="000000"/>
        </w:rPr>
      </w:pPr>
    </w:p>
    <w:p w:rsidR="0045393A" w:rsidRDefault="0045393A">
      <w:pPr>
        <w:autoSpaceDE w:val="0"/>
        <w:ind w:firstLine="600"/>
        <w:jc w:val="center"/>
        <w:rPr>
          <w:b/>
          <w:color w:val="000000"/>
        </w:rPr>
      </w:pPr>
    </w:p>
    <w:p w:rsidR="009C2425" w:rsidRPr="00B770F6" w:rsidRDefault="009C2425">
      <w:pPr>
        <w:autoSpaceDE w:val="0"/>
        <w:ind w:firstLine="600"/>
        <w:jc w:val="center"/>
        <w:rPr>
          <w:b/>
          <w:color w:val="000000"/>
        </w:rPr>
      </w:pPr>
      <w:r w:rsidRPr="00B770F6">
        <w:rPr>
          <w:b/>
          <w:color w:val="000000"/>
          <w:lang w:val="en-US"/>
        </w:rPr>
        <w:lastRenderedPageBreak/>
        <w:t>II</w:t>
      </w:r>
      <w:r w:rsidRPr="00B770F6">
        <w:rPr>
          <w:b/>
          <w:color w:val="000000"/>
        </w:rPr>
        <w:t>. Заполнение титульного листа Расчета</w:t>
      </w:r>
    </w:p>
    <w:p w:rsidR="009C2425" w:rsidRPr="00B770F6" w:rsidRDefault="009C2425">
      <w:pPr>
        <w:autoSpaceDE w:val="0"/>
        <w:ind w:firstLine="600"/>
        <w:jc w:val="center"/>
        <w:rPr>
          <w:b/>
          <w:color w:val="000000"/>
        </w:rPr>
      </w:pPr>
    </w:p>
    <w:p w:rsidR="009C2425" w:rsidRPr="00B770F6" w:rsidRDefault="009C2425">
      <w:pPr>
        <w:autoSpaceDE w:val="0"/>
        <w:ind w:firstLine="600"/>
        <w:jc w:val="both"/>
        <w:rPr>
          <w:color w:val="000000"/>
        </w:rPr>
      </w:pPr>
      <w:r w:rsidRPr="00B770F6">
        <w:rPr>
          <w:color w:val="000000"/>
        </w:rPr>
        <w:t>4. Титульный лист Расчета заполняется плательщиком, кроме подраздела «Заполняется работником ПФР».</w:t>
      </w:r>
    </w:p>
    <w:p w:rsidR="009C2425" w:rsidRPr="00B770F6" w:rsidRDefault="009C2425">
      <w:pPr>
        <w:autoSpaceDE w:val="0"/>
        <w:ind w:firstLine="600"/>
        <w:jc w:val="both"/>
        <w:rPr>
          <w:color w:val="000000"/>
        </w:rPr>
      </w:pPr>
      <w:r w:rsidRPr="00B770F6">
        <w:rPr>
          <w:color w:val="000000"/>
        </w:rPr>
        <w:t xml:space="preserve">5. При заполнении титульного листа Расчета: </w:t>
      </w:r>
    </w:p>
    <w:p w:rsidR="009C2425" w:rsidRPr="00B770F6" w:rsidRDefault="009C2425">
      <w:pPr>
        <w:autoSpaceDE w:val="0"/>
        <w:ind w:firstLine="600"/>
        <w:jc w:val="both"/>
        <w:rPr>
          <w:color w:val="000000"/>
        </w:rPr>
      </w:pPr>
      <w:r w:rsidRPr="00B770F6">
        <w:rPr>
          <w:color w:val="000000"/>
        </w:rPr>
        <w:t xml:space="preserve">5.1. в поле «Номер </w:t>
      </w:r>
      <w:r w:rsidR="0055490E">
        <w:rPr>
          <w:color w:val="000000"/>
        </w:rPr>
        <w:t>уточнения</w:t>
      </w:r>
      <w:r w:rsidRPr="00B770F6">
        <w:rPr>
          <w:color w:val="000000"/>
        </w:rPr>
        <w:t xml:space="preserve">» указывается: </w:t>
      </w:r>
    </w:p>
    <w:p w:rsidR="009C2425" w:rsidRPr="00B770F6" w:rsidRDefault="009C2425">
      <w:pPr>
        <w:autoSpaceDE w:val="0"/>
        <w:ind w:firstLine="600"/>
        <w:jc w:val="both"/>
        <w:rPr>
          <w:color w:val="000000"/>
        </w:rPr>
      </w:pPr>
      <w:r w:rsidRPr="00B770F6">
        <w:rPr>
          <w:color w:val="000000"/>
        </w:rPr>
        <w:t>при представлении первичного Расчета код 000;</w:t>
      </w:r>
    </w:p>
    <w:p w:rsidR="009C2425" w:rsidRPr="00B770F6" w:rsidRDefault="009C2425">
      <w:pPr>
        <w:autoSpaceDE w:val="0"/>
        <w:ind w:firstLine="600"/>
        <w:jc w:val="both"/>
        <w:rPr>
          <w:color w:val="000000"/>
        </w:rPr>
      </w:pPr>
      <w:r w:rsidRPr="00B770F6">
        <w:rPr>
          <w:color w:val="000000"/>
        </w:rPr>
        <w:t>при представлении в территориальный орган ПФР Расчета, в котором отражены изменения в соответствии со статьей 17 Федерального закона от 24 июля 2009 г. № 212-ФЗ (уточненный Расчет за соответствующий период) - номер, указывающий какой по счету Расчет с учетом внесенных изменений представляется страхователем в территориальный орган ПФР (например: 001, 002, 003,...010 и т.д.);</w:t>
      </w:r>
    </w:p>
    <w:p w:rsidR="009C2425" w:rsidRDefault="009C2425">
      <w:pPr>
        <w:autoSpaceDE w:val="0"/>
        <w:ind w:firstLine="600"/>
        <w:jc w:val="both"/>
        <w:rPr>
          <w:color w:val="000000"/>
        </w:rPr>
      </w:pPr>
      <w:r w:rsidRPr="00B770F6">
        <w:rPr>
          <w:color w:val="000000"/>
        </w:rPr>
        <w:t>в поле «</w:t>
      </w:r>
      <w:r w:rsidR="0055490E">
        <w:rPr>
          <w:color w:val="000000"/>
        </w:rPr>
        <w:t>Причина уточнения</w:t>
      </w:r>
      <w:r w:rsidRPr="00B770F6">
        <w:rPr>
          <w:color w:val="000000"/>
        </w:rPr>
        <w:t>» указывается код причины предоставления уточненного  Расчета и обозначается: «1» - уточнение Расчета в части показателей, касающихся  уплаты страховых взносов на обязательное пенсионное страхование (в том числе по дополнительным тарифам), «2» - уточнение Расчета в части изменения сумм начисленных страховых взносов на обязательное пенсионное страхование (в том числе по дополнительным тарифам), «3» - уточнение Расчета в части страховых взносов на обязательное медицинское страхование или других показателей, не затрагивающих сведения индивидуального учета по застрахованным лицам</w:t>
      </w:r>
      <w:r w:rsidR="00F77AC2">
        <w:rPr>
          <w:color w:val="000000"/>
        </w:rPr>
        <w:t>.</w:t>
      </w:r>
    </w:p>
    <w:p w:rsidR="00B1196B" w:rsidRDefault="00B1196B" w:rsidP="00017111">
      <w:pPr>
        <w:autoSpaceDE w:val="0"/>
        <w:jc w:val="both"/>
        <w:rPr>
          <w:color w:val="000000"/>
        </w:rPr>
      </w:pPr>
      <w:r>
        <w:rPr>
          <w:color w:val="000000"/>
        </w:rPr>
        <w:t>При представлении</w:t>
      </w:r>
      <w:r w:rsidR="00F03B76">
        <w:rPr>
          <w:color w:val="000000"/>
        </w:rPr>
        <w:t xml:space="preserve"> уточненного Расчета</w:t>
      </w:r>
      <w:r w:rsidR="0036318E">
        <w:rPr>
          <w:color w:val="000000"/>
        </w:rPr>
        <w:t xml:space="preserve"> </w:t>
      </w:r>
      <w:r w:rsidR="004028A1">
        <w:rPr>
          <w:color w:val="000000"/>
        </w:rPr>
        <w:t>в случае изменения показателей, касающихся уплаты страховых взносов на обязательное пенсионное страхование (в том числе по дополнительным тарифам) или изменения сумм начисленных страховых взносов на обязательное пенсионное страхование (в том числе по дополнительным тарифам)</w:t>
      </w:r>
      <w:r w:rsidR="001F2E61">
        <w:rPr>
          <w:color w:val="000000"/>
        </w:rPr>
        <w:t xml:space="preserve"> </w:t>
      </w:r>
      <w:r w:rsidR="00883A01">
        <w:rPr>
          <w:color w:val="000000"/>
        </w:rPr>
        <w:t xml:space="preserve">                 </w:t>
      </w:r>
      <w:r w:rsidR="006C70AD">
        <w:rPr>
          <w:color w:val="000000"/>
        </w:rPr>
        <w:t xml:space="preserve">в разделе 6 данного </w:t>
      </w:r>
      <w:r w:rsidR="00017111">
        <w:rPr>
          <w:color w:val="000000"/>
        </w:rPr>
        <w:t>Р</w:t>
      </w:r>
      <w:r w:rsidR="006C70AD">
        <w:rPr>
          <w:color w:val="000000"/>
        </w:rPr>
        <w:t>асчета индивидуальные сведения с типом «исходные» представляются</w:t>
      </w:r>
      <w:r w:rsidR="00F03B76">
        <w:rPr>
          <w:color w:val="000000"/>
        </w:rPr>
        <w:t xml:space="preserve">до </w:t>
      </w:r>
      <w:r w:rsidR="007159DF">
        <w:rPr>
          <w:color w:val="000000"/>
        </w:rPr>
        <w:t xml:space="preserve">момента </w:t>
      </w:r>
      <w:r w:rsidR="00271C5F">
        <w:rPr>
          <w:color w:val="000000"/>
        </w:rPr>
        <w:t>наступления срока представления Расчета за отчетный период, следующий после отчетного периода, за который представляется уточненный Расчет</w:t>
      </w:r>
      <w:r w:rsidR="007159DF">
        <w:rPr>
          <w:color w:val="000000"/>
        </w:rPr>
        <w:t>.</w:t>
      </w:r>
      <w:r w:rsidR="00017111">
        <w:rPr>
          <w:color w:val="000000"/>
        </w:rPr>
        <w:t xml:space="preserve"> </w:t>
      </w:r>
    </w:p>
    <w:p w:rsidR="009C2425" w:rsidRPr="00B770F6" w:rsidRDefault="001F2E61">
      <w:pPr>
        <w:autoSpaceDE w:val="0"/>
        <w:ind w:firstLine="600"/>
        <w:jc w:val="both"/>
        <w:rPr>
          <w:color w:val="000000"/>
        </w:rPr>
      </w:pPr>
      <w:r>
        <w:rPr>
          <w:color w:val="000000"/>
        </w:rPr>
        <w:t xml:space="preserve">При представлении уточненного </w:t>
      </w:r>
      <w:r w:rsidR="007A397D">
        <w:rPr>
          <w:color w:val="000000"/>
        </w:rPr>
        <w:t>Р</w:t>
      </w:r>
      <w:r>
        <w:rPr>
          <w:color w:val="000000"/>
        </w:rPr>
        <w:t>асчета п</w:t>
      </w:r>
      <w:r w:rsidR="007159DF">
        <w:rPr>
          <w:color w:val="000000"/>
        </w:rPr>
        <w:t>осле окончания вышеуказанного срока</w:t>
      </w:r>
      <w:r w:rsidR="00C25A1E">
        <w:rPr>
          <w:color w:val="000000"/>
        </w:rPr>
        <w:t xml:space="preserve"> в случае изменения плательщиком страховых взносов </w:t>
      </w:r>
      <w:r w:rsidR="003E0972">
        <w:rPr>
          <w:color w:val="000000"/>
        </w:rPr>
        <w:t>показателей</w:t>
      </w:r>
      <w:r w:rsidR="002A3987">
        <w:rPr>
          <w:color w:val="000000"/>
        </w:rPr>
        <w:t xml:space="preserve">, </w:t>
      </w:r>
      <w:r>
        <w:rPr>
          <w:color w:val="000000"/>
        </w:rPr>
        <w:t xml:space="preserve">касающихся </w:t>
      </w:r>
      <w:r w:rsidR="00017111">
        <w:rPr>
          <w:color w:val="000000"/>
        </w:rPr>
        <w:t xml:space="preserve">изменений сумм </w:t>
      </w:r>
      <w:r w:rsidRPr="00046249">
        <w:rPr>
          <w:color w:val="000000"/>
        </w:rPr>
        <w:t>начисленных страховых взносов на</w:t>
      </w:r>
      <w:r>
        <w:rPr>
          <w:color w:val="000000"/>
        </w:rPr>
        <w:t xml:space="preserve"> обязательное пенсионное страхование (в том числе по дополнительным тарифам)</w:t>
      </w:r>
      <w:r w:rsidR="0036318E">
        <w:rPr>
          <w:color w:val="000000"/>
        </w:rPr>
        <w:t>,</w:t>
      </w:r>
      <w:r w:rsidR="0016618A">
        <w:rPr>
          <w:color w:val="000000"/>
        </w:rPr>
        <w:t xml:space="preserve"> </w:t>
      </w:r>
      <w:r w:rsidR="00276119">
        <w:rPr>
          <w:color w:val="000000"/>
        </w:rPr>
        <w:t>индивидуальные сведения с типом «исходные» не представляются. При этом</w:t>
      </w:r>
      <w:r w:rsidR="003E0972">
        <w:rPr>
          <w:color w:val="000000"/>
        </w:rPr>
        <w:t xml:space="preserve"> </w:t>
      </w:r>
      <w:r w:rsidR="0011360A">
        <w:rPr>
          <w:color w:val="000000"/>
        </w:rPr>
        <w:t xml:space="preserve">индивидуальные сведения с типом «корректирующие» </w:t>
      </w:r>
      <w:r w:rsidR="009A232F" w:rsidRPr="000A688B">
        <w:rPr>
          <w:color w:val="000000"/>
        </w:rPr>
        <w:t>или «отменяющие»</w:t>
      </w:r>
      <w:r w:rsidR="009A232F">
        <w:rPr>
          <w:color w:val="000000"/>
        </w:rPr>
        <w:t xml:space="preserve"> </w:t>
      </w:r>
      <w:r w:rsidR="00046249" w:rsidRPr="0051759D">
        <w:rPr>
          <w:color w:val="000000"/>
        </w:rPr>
        <w:t>в отношении застрахованных лиц, данные по которым корректируются</w:t>
      </w:r>
      <w:r w:rsidR="00046249">
        <w:rPr>
          <w:color w:val="000000"/>
        </w:rPr>
        <w:t xml:space="preserve">, </w:t>
      </w:r>
      <w:r w:rsidR="0011360A">
        <w:rPr>
          <w:color w:val="000000"/>
        </w:rPr>
        <w:t xml:space="preserve">представляются вместе с </w:t>
      </w:r>
      <w:r w:rsidR="00405A43">
        <w:rPr>
          <w:color w:val="000000"/>
        </w:rPr>
        <w:t>Р</w:t>
      </w:r>
      <w:r w:rsidR="0011360A">
        <w:rPr>
          <w:color w:val="000000"/>
        </w:rPr>
        <w:t>асчетом за отчетный период</w:t>
      </w:r>
      <w:r w:rsidR="00405A43">
        <w:rPr>
          <w:color w:val="000000"/>
        </w:rPr>
        <w:t>, срок представления которого наступил.</w:t>
      </w:r>
      <w:r w:rsidR="0064065E">
        <w:rPr>
          <w:color w:val="000000"/>
        </w:rPr>
        <w:t xml:space="preserve"> </w:t>
      </w:r>
      <w:r w:rsidR="0016618A">
        <w:rPr>
          <w:color w:val="000000"/>
        </w:rPr>
        <w:t xml:space="preserve"> </w:t>
      </w:r>
      <w:r w:rsidR="006D5CEA">
        <w:rPr>
          <w:color w:val="000000"/>
        </w:rPr>
        <w:t xml:space="preserve"> Уточненный Расчет представляется по форме, действовавшей в том периоде, за который выявлены ошибки (искажения). </w:t>
      </w:r>
      <w:r w:rsidR="009C2425" w:rsidRPr="00B770F6">
        <w:rPr>
          <w:color w:val="000000"/>
        </w:rPr>
        <w:t xml:space="preserve">5.2. в поле «Отчетный период (код)» проставляется период, за который представляется Расчет. Отчетными периодами признаются </w:t>
      </w:r>
      <w:r w:rsidR="009C2425" w:rsidRPr="00B770F6">
        <w:rPr>
          <w:color w:val="000000"/>
          <w:lang w:val="en-US"/>
        </w:rPr>
        <w:t>I</w:t>
      </w:r>
      <w:r w:rsidR="009C2425" w:rsidRPr="00B770F6">
        <w:rPr>
          <w:color w:val="000000"/>
        </w:rPr>
        <w:t xml:space="preserve"> квартал, полугодие, девять месяцев календарного года, календарный год, которые обозначаются соответственно как «3», «6», «9» и «0»;</w:t>
      </w:r>
    </w:p>
    <w:p w:rsidR="009C2425" w:rsidRDefault="009C2425">
      <w:pPr>
        <w:autoSpaceDE w:val="0"/>
        <w:ind w:firstLine="600"/>
        <w:jc w:val="both"/>
        <w:rPr>
          <w:color w:val="000000"/>
        </w:rPr>
      </w:pPr>
      <w:r w:rsidRPr="00B770F6">
        <w:rPr>
          <w:color w:val="000000"/>
        </w:rPr>
        <w:t>5.3. в поле «Календарный год» проставляется календарный год, за отчетный период которого представляется Расчет (уточненный Расчет);</w:t>
      </w:r>
    </w:p>
    <w:p w:rsidR="009C2425" w:rsidRPr="00B770F6" w:rsidRDefault="00BF5871" w:rsidP="00F77AC2">
      <w:pPr>
        <w:autoSpaceDE w:val="0"/>
        <w:ind w:firstLine="600"/>
        <w:jc w:val="both"/>
      </w:pPr>
      <w:r>
        <w:rPr>
          <w:color w:val="000000"/>
        </w:rPr>
        <w:t xml:space="preserve">5.4. </w:t>
      </w:r>
      <w:r w:rsidR="009C2425" w:rsidRPr="00B770F6">
        <w:rPr>
          <w:rFonts w:cs="Calibri"/>
        </w:rPr>
        <w:t xml:space="preserve">поле «Прекращение деятельности» заполняется только в случае прекращения деятельности организации в связи с ликвидацией либо прекращения деятельности в качестве индивидуального предпринимателя в случаях, указанных в части 15 статьи 15 Федерального закона от 24 июля 2009 г. № 212-ФЗ.  В указанных случаях в данном поле проставляется буква «Л»; </w:t>
      </w:r>
    </w:p>
    <w:p w:rsidR="009C2425" w:rsidRPr="00B770F6" w:rsidRDefault="009C2425">
      <w:pPr>
        <w:tabs>
          <w:tab w:val="left" w:pos="1080"/>
        </w:tabs>
        <w:autoSpaceDE w:val="0"/>
        <w:ind w:firstLine="600"/>
        <w:jc w:val="both"/>
        <w:rPr>
          <w:color w:val="000000"/>
        </w:rPr>
      </w:pPr>
      <w:r w:rsidRPr="00B770F6">
        <w:rPr>
          <w:color w:val="000000"/>
        </w:rPr>
        <w:t>5.</w:t>
      </w:r>
      <w:r w:rsidR="00F77AC2">
        <w:rPr>
          <w:color w:val="000000"/>
        </w:rPr>
        <w:t>5</w:t>
      </w:r>
      <w:r w:rsidRPr="00B770F6">
        <w:rPr>
          <w:color w:val="000000"/>
        </w:rPr>
        <w:t xml:space="preserve">. в поле «Наименование организации, обособленного подразделения/ Ф.И.О. индивидуального предпринимателя, физического лица»  указывается наименование организации в соответствии с  учредительными документами (при наличии в наименовании латинской транскрипции таковая указывается) либо  наименование отделения иностранной организации, осуществляющей деятельность на территории Российской Федерации, </w:t>
      </w:r>
      <w:r w:rsidRPr="00B770F6">
        <w:rPr>
          <w:color w:val="000000"/>
        </w:rPr>
        <w:lastRenderedPageBreak/>
        <w:t>обособленного подразделения; при подаче Расчета индивидуальным предпринимателем, адвокатом, нотариусом, занимающимся частной практикой, главой крестьянского (фермерского) хозяйства, физическим лицом, не признаваемым индивидуальным предпринимателем</w:t>
      </w:r>
      <w:r w:rsidR="00B8104C">
        <w:rPr>
          <w:color w:val="000000"/>
        </w:rPr>
        <w:t>,</w:t>
      </w:r>
      <w:r w:rsidRPr="00B770F6">
        <w:rPr>
          <w:color w:val="000000"/>
        </w:rPr>
        <w:t xml:space="preserve"> заполняется фамилия, имя, отчество (полностью, без сокращений, в соответствии с документом, удостоверяющим личность);</w:t>
      </w:r>
    </w:p>
    <w:p w:rsidR="009C2425" w:rsidRPr="00B770F6" w:rsidRDefault="009C2425">
      <w:pPr>
        <w:autoSpaceDE w:val="0"/>
        <w:ind w:firstLine="600"/>
        <w:jc w:val="both"/>
        <w:rPr>
          <w:color w:val="000000"/>
        </w:rPr>
      </w:pPr>
      <w:r w:rsidRPr="00B770F6">
        <w:rPr>
          <w:color w:val="000000"/>
        </w:rPr>
        <w:t>5.6. в поле «ИНН» (идентификационный номер налогоплательщика (далее – ИНН) указывается ИНН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9C2425" w:rsidRPr="00B770F6" w:rsidRDefault="009C2425">
      <w:pPr>
        <w:autoSpaceDE w:val="0"/>
        <w:ind w:firstLine="600"/>
        <w:jc w:val="both"/>
        <w:rPr>
          <w:color w:val="000000"/>
        </w:rPr>
      </w:pPr>
      <w:r w:rsidRPr="00B770F6">
        <w:rPr>
          <w:color w:val="000000"/>
        </w:rPr>
        <w:t xml:space="preserve">Для физического лица ИНН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 </w:t>
      </w:r>
    </w:p>
    <w:p w:rsidR="009C2425" w:rsidRPr="00B770F6" w:rsidRDefault="009C2425">
      <w:pPr>
        <w:autoSpaceDE w:val="0"/>
        <w:ind w:firstLine="600"/>
        <w:jc w:val="both"/>
        <w:rPr>
          <w:color w:val="000000"/>
        </w:rPr>
      </w:pPr>
      <w:r w:rsidRPr="00B770F6">
        <w:rPr>
          <w:color w:val="000000"/>
        </w:rPr>
        <w:t>При заполнении плательщиком ИНН, который состоит из десяти знаков, в зоне из двенадцати ячеек, отведенных для записи показателя ИНН, в последних двух ячейках следует поставить прочерк;</w:t>
      </w:r>
    </w:p>
    <w:p w:rsidR="009C2425" w:rsidRPr="00B770F6" w:rsidRDefault="009C2425">
      <w:pPr>
        <w:autoSpaceDE w:val="0"/>
        <w:ind w:firstLine="600"/>
        <w:jc w:val="both"/>
        <w:rPr>
          <w:color w:val="000000"/>
        </w:rPr>
      </w:pPr>
      <w:r w:rsidRPr="00B770F6">
        <w:rPr>
          <w:color w:val="000000"/>
        </w:rPr>
        <w:t>5.7. в поле «КПП» (код причины постановки на учет по месту нахождения организации (далее – КПП) указывается КПП в соответствии со свидетельством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w:t>
      </w:r>
    </w:p>
    <w:p w:rsidR="009C2425" w:rsidRPr="00B770F6" w:rsidRDefault="009C2425">
      <w:pPr>
        <w:autoSpaceDE w:val="0"/>
        <w:ind w:firstLine="600"/>
        <w:jc w:val="both"/>
        <w:rPr>
          <w:color w:val="000000"/>
        </w:rPr>
      </w:pPr>
      <w:r w:rsidRPr="00B770F6">
        <w:rPr>
          <w:color w:val="000000"/>
        </w:rPr>
        <w:t>КПП по месту нахождения обособленного подразделения указывается в соответствии с уведомлением о постановке на учет в налоговом органе юридического лица, образованного в соответствии с законодательством Российской Федерации, по месту нахождения обособленного подразделения на территории Российской Федерации;</w:t>
      </w:r>
    </w:p>
    <w:p w:rsidR="009C2425" w:rsidRPr="00B770F6" w:rsidRDefault="009C2425">
      <w:pPr>
        <w:suppressAutoHyphens w:val="0"/>
        <w:autoSpaceDE w:val="0"/>
        <w:autoSpaceDN w:val="0"/>
        <w:adjustRightInd w:val="0"/>
        <w:ind w:firstLine="567"/>
        <w:jc w:val="both"/>
        <w:rPr>
          <w:lang w:eastAsia="ru-RU"/>
        </w:rPr>
      </w:pPr>
      <w:r w:rsidRPr="00B770F6">
        <w:rPr>
          <w:color w:val="000000"/>
        </w:rPr>
        <w:t xml:space="preserve">5.8. в поле «Код по ОКВЭД» указывается код согласно Общероссийскому классификатору видов экономической деятельности </w:t>
      </w:r>
      <w:r w:rsidRPr="00B770F6">
        <w:rPr>
          <w:lang w:eastAsia="ru-RU"/>
        </w:rPr>
        <w:t xml:space="preserve">ОК 029-2001 (КДЕС Ред. 1) (далее – ОКВЭД) </w:t>
      </w:r>
      <w:r w:rsidRPr="00B770F6">
        <w:rPr>
          <w:color w:val="000000"/>
        </w:rPr>
        <w:t>по основному виду экономической деятельности плательщика;</w:t>
      </w:r>
    </w:p>
    <w:p w:rsidR="009C2425" w:rsidRPr="00B770F6" w:rsidRDefault="009C2425">
      <w:pPr>
        <w:autoSpaceDE w:val="0"/>
        <w:ind w:firstLine="567"/>
        <w:jc w:val="both"/>
        <w:rPr>
          <w:color w:val="000000"/>
        </w:rPr>
      </w:pPr>
      <w:r w:rsidRPr="00B770F6">
        <w:rPr>
          <w:color w:val="000000"/>
        </w:rPr>
        <w:t>5.9. в  поле «Номер контактного телефона» указывается городской или мобильный номер телефона плательщика (правопреемника) или представителя плательщика с кодом города или оператора сотовой связи соответственно. Цифры заполняются в каждой ячейке без применения знаков «тире» и «скобка»;</w:t>
      </w:r>
    </w:p>
    <w:p w:rsidR="009C2425" w:rsidRPr="00B770F6" w:rsidRDefault="009C2425">
      <w:pPr>
        <w:autoSpaceDE w:val="0"/>
        <w:ind w:firstLine="600"/>
        <w:jc w:val="both"/>
      </w:pPr>
      <w:r w:rsidRPr="00B770F6">
        <w:rPr>
          <w:color w:val="000000"/>
        </w:rPr>
        <w:t>5.10. в поле «Количество застрахованных лиц, на которых представлены сведения о сумме выплат и иных вознаграждений</w:t>
      </w:r>
      <w:r w:rsidR="00A84092">
        <w:rPr>
          <w:color w:val="000000"/>
        </w:rPr>
        <w:t xml:space="preserve"> и/или страховом стаже</w:t>
      </w:r>
      <w:r w:rsidRPr="00B770F6">
        <w:rPr>
          <w:color w:val="000000"/>
        </w:rPr>
        <w:t>» указывается общее количество застрахованных лиц в соответствии с</w:t>
      </w:r>
      <w:r w:rsidRPr="00B770F6">
        <w:t xml:space="preserve"> количеством представленных  Разделов 6 «Сведения о сумме выплат и иных вознаграждений и страховом стаже застрахованного лица» за каждое застрахованное лицо за отчетный период;</w:t>
      </w:r>
    </w:p>
    <w:p w:rsidR="009C2425" w:rsidRPr="00B770F6" w:rsidRDefault="009C2425">
      <w:pPr>
        <w:autoSpaceDE w:val="0"/>
        <w:ind w:firstLine="600"/>
        <w:jc w:val="both"/>
        <w:rPr>
          <w:color w:val="000000"/>
          <w:spacing w:val="-2"/>
        </w:rPr>
      </w:pPr>
      <w:r w:rsidRPr="00B770F6">
        <w:rPr>
          <w:color w:val="000000"/>
          <w:spacing w:val="-2"/>
        </w:rPr>
        <w:t xml:space="preserve">5.11. в поле «Среднесписочная численность» указывается среднесписочная численность работников организации или среднесписочная численность физических лиц, которым индивидуальный предприниматель или физическое лицо, не признаваемое индивидуальным предпринимателем, производили выплаты и иные вознаграждения в рамках трудовых отношений; </w:t>
      </w:r>
    </w:p>
    <w:p w:rsidR="009C2425" w:rsidRPr="00B770F6" w:rsidRDefault="009C2425">
      <w:pPr>
        <w:autoSpaceDE w:val="0"/>
        <w:ind w:firstLine="600"/>
        <w:jc w:val="both"/>
        <w:rPr>
          <w:color w:val="000000"/>
        </w:rPr>
      </w:pPr>
      <w:r w:rsidRPr="00B770F6">
        <w:rPr>
          <w:color w:val="000000"/>
        </w:rPr>
        <w:t>5.12. информация о количестве страниц представляемого Расчета с подтверждающими документами указывается в полях «На страницах» и «с приложением подтверждающих документов или их копий на листах» соответственно;</w:t>
      </w:r>
    </w:p>
    <w:p w:rsidR="009C2425" w:rsidRPr="00B770F6" w:rsidRDefault="009C2425">
      <w:pPr>
        <w:autoSpaceDE w:val="0"/>
        <w:ind w:firstLine="600"/>
        <w:jc w:val="both"/>
        <w:rPr>
          <w:color w:val="000000"/>
        </w:rPr>
      </w:pPr>
      <w:r w:rsidRPr="00B770F6">
        <w:rPr>
          <w:color w:val="000000"/>
        </w:rPr>
        <w:t>5.13. в подразделе титульного листа «Достоверность и полноту сведений, указанных в настоящем расчете, подтверждаю»:</w:t>
      </w:r>
    </w:p>
    <w:p w:rsidR="009C2425" w:rsidRPr="00B770F6" w:rsidRDefault="009C2425">
      <w:pPr>
        <w:autoSpaceDE w:val="0"/>
        <w:ind w:firstLine="600"/>
        <w:jc w:val="both"/>
        <w:rPr>
          <w:color w:val="000000"/>
        </w:rPr>
      </w:pPr>
      <w:r w:rsidRPr="00B770F6">
        <w:rPr>
          <w:color w:val="000000"/>
        </w:rPr>
        <w:t xml:space="preserve">  в поле «плательщик страховых взносов», «представитель плательщика страховых взносов», «правопреемник» в случае подтверждения достоверности и полноты сведений в Расчете руководителем организации, индивидуальным предпринимателем, физическим лицом, не признаваемым индивидуальным предпринимателем, проставляется цифра «1»; в случае подтверждения достоверности и полноты сведений представителем плательщика </w:t>
      </w:r>
      <w:r w:rsidRPr="00B770F6">
        <w:rPr>
          <w:color w:val="000000"/>
        </w:rPr>
        <w:lastRenderedPageBreak/>
        <w:t xml:space="preserve">страховых взносов проставляется цифра «2»; </w:t>
      </w:r>
      <w:r w:rsidRPr="00B770F6">
        <w:rPr>
          <w:rFonts w:cs="Calibri"/>
        </w:rPr>
        <w:t>в случае подтверждения достоверности и полноты сведений правопреемником плательщика страховых взносов  проставляется цифра «3»;</w:t>
      </w:r>
    </w:p>
    <w:p w:rsidR="009C2425" w:rsidRPr="00B770F6" w:rsidRDefault="009C2425">
      <w:pPr>
        <w:autoSpaceDE w:val="0"/>
        <w:ind w:firstLine="600"/>
        <w:jc w:val="both"/>
        <w:rPr>
          <w:color w:val="000000"/>
        </w:rPr>
      </w:pPr>
      <w:r w:rsidRPr="00B770F6">
        <w:rPr>
          <w:color w:val="000000"/>
        </w:rPr>
        <w:t xml:space="preserve"> в поле «Ф.И.О. руководителя организации, индивидуального предпринимателя, физического лица, представителя плательщика страховых взносов – физического лица» при подтверждении достоверности и полноты сведений в Расчете:</w:t>
      </w:r>
    </w:p>
    <w:p w:rsidR="009C2425" w:rsidRPr="00B770F6" w:rsidRDefault="009C2425">
      <w:pPr>
        <w:autoSpaceDE w:val="0"/>
        <w:ind w:firstLine="600"/>
        <w:jc w:val="both"/>
        <w:rPr>
          <w:color w:val="000000"/>
        </w:rPr>
      </w:pPr>
      <w:r w:rsidRPr="00B770F6">
        <w:rPr>
          <w:color w:val="000000"/>
        </w:rPr>
        <w:t xml:space="preserve"> - руководителем организации - плательщиком (правопреемником) указываются фамилия, имя, отчество (при наличии) руководителя организации полностью в соответствии с документом, удостоверяющим личность;</w:t>
      </w:r>
    </w:p>
    <w:p w:rsidR="009C2425" w:rsidRPr="00B770F6" w:rsidRDefault="009C2425">
      <w:pPr>
        <w:autoSpaceDE w:val="0"/>
        <w:ind w:firstLine="600"/>
        <w:jc w:val="both"/>
        <w:rPr>
          <w:color w:val="000000"/>
        </w:rPr>
      </w:pPr>
      <w:r w:rsidRPr="00B770F6">
        <w:rPr>
          <w:color w:val="000000"/>
        </w:rPr>
        <w:t xml:space="preserve"> - физическим лицом, индивидуальным предпринимателем указываются фамилия, имя, отчество (при наличии) физического лица, индивидуального предпринимателя полностью;</w:t>
      </w:r>
    </w:p>
    <w:p w:rsidR="009C2425" w:rsidRPr="00B770F6" w:rsidRDefault="009C2425">
      <w:pPr>
        <w:autoSpaceDE w:val="0"/>
        <w:ind w:firstLine="600"/>
        <w:jc w:val="both"/>
        <w:rPr>
          <w:color w:val="000000"/>
        </w:rPr>
      </w:pPr>
      <w:r w:rsidRPr="00B770F6">
        <w:rPr>
          <w:color w:val="000000"/>
        </w:rPr>
        <w:t xml:space="preserve"> - представителем плательщика (правопреемника) – физическим лицом  указываются фамилия, имя, отчество (при наличии) физического лица полностью в соответствии с документом, удостоверяющим личность; </w:t>
      </w:r>
    </w:p>
    <w:p w:rsidR="009C2425" w:rsidRPr="00B770F6" w:rsidRDefault="009C2425">
      <w:pPr>
        <w:autoSpaceDE w:val="0"/>
        <w:ind w:firstLine="600"/>
        <w:jc w:val="both"/>
        <w:rPr>
          <w:color w:val="000000"/>
        </w:rPr>
      </w:pPr>
      <w:r w:rsidRPr="00B770F6">
        <w:rPr>
          <w:color w:val="000000"/>
        </w:rPr>
        <w:t>в поле «наименование организации, представителя плательщика страховых взносов – юридического лица» представителем плательщика (правопреемника) – юридическим лицом  указывается  полное наименование данного юридического лица в соответствии с учредительными документами;</w:t>
      </w:r>
    </w:p>
    <w:p w:rsidR="009C2425" w:rsidRPr="00623E4D" w:rsidRDefault="009C2425">
      <w:pPr>
        <w:autoSpaceDE w:val="0"/>
        <w:ind w:firstLine="600"/>
        <w:jc w:val="both"/>
      </w:pPr>
      <w:r w:rsidRPr="00B770F6">
        <w:rPr>
          <w:color w:val="000000"/>
        </w:rPr>
        <w:t>в полях  «Подпись», «Дата» проставляется подпись плательщика (правопреемника) либо его представи</w:t>
      </w:r>
      <w:r w:rsidR="006B45A7">
        <w:rPr>
          <w:color w:val="000000"/>
        </w:rPr>
        <w:t xml:space="preserve">теля и дата подписания </w:t>
      </w:r>
      <w:r w:rsidR="006B45A7" w:rsidRPr="00623E4D">
        <w:t xml:space="preserve">Расчета, в позиции «М.П.» печать </w:t>
      </w:r>
      <w:r w:rsidR="00CF557D" w:rsidRPr="00623E4D">
        <w:t xml:space="preserve">проставляется </w:t>
      </w:r>
      <w:r w:rsidR="006B45A7" w:rsidRPr="00623E4D">
        <w:t>при ее наличии</w:t>
      </w:r>
      <w:r w:rsidR="00B67FCD" w:rsidRPr="00623E4D">
        <w:t>;</w:t>
      </w:r>
    </w:p>
    <w:p w:rsidR="009C2425" w:rsidRPr="00B770F6" w:rsidRDefault="009C2425">
      <w:pPr>
        <w:autoSpaceDE w:val="0"/>
        <w:ind w:firstLine="600"/>
        <w:jc w:val="both"/>
        <w:rPr>
          <w:color w:val="000000"/>
        </w:rPr>
      </w:pPr>
      <w:r w:rsidRPr="00623E4D">
        <w:t>в поле «Документ, подтверждающий полномочия представителя плательщика</w:t>
      </w:r>
      <w:r w:rsidRPr="00B770F6">
        <w:rPr>
          <w:color w:val="000000"/>
        </w:rPr>
        <w:t xml:space="preserve"> страховых взносов» указывается вид документа, подтверждающего полномочия представите</w:t>
      </w:r>
      <w:r w:rsidR="006B45A7">
        <w:rPr>
          <w:color w:val="000000"/>
        </w:rPr>
        <w:t xml:space="preserve">ля плательщика (правопреемника). </w:t>
      </w:r>
    </w:p>
    <w:p w:rsidR="009C2425" w:rsidRPr="00B770F6" w:rsidRDefault="009C2425">
      <w:pPr>
        <w:autoSpaceDE w:val="0"/>
        <w:ind w:firstLine="600"/>
        <w:jc w:val="both"/>
        <w:rPr>
          <w:color w:val="000000"/>
        </w:rPr>
      </w:pPr>
      <w:r w:rsidRPr="00B770F6">
        <w:rPr>
          <w:color w:val="000000"/>
        </w:rPr>
        <w:t>6. В подразделе «Заполняется работником ПФР», «Сведения о представлении расчета»:</w:t>
      </w:r>
    </w:p>
    <w:p w:rsidR="009C2425" w:rsidRPr="00B770F6" w:rsidRDefault="009C2425">
      <w:pPr>
        <w:autoSpaceDE w:val="0"/>
        <w:ind w:firstLine="600"/>
        <w:jc w:val="both"/>
        <w:rPr>
          <w:color w:val="000000"/>
        </w:rPr>
      </w:pPr>
      <w:r w:rsidRPr="00B770F6">
        <w:rPr>
          <w:color w:val="000000"/>
        </w:rPr>
        <w:t>поле «Данный расчет представлен (код)» указывается способ представления («01» - на бумажном носителе, «02» - почтовым отправлением);</w:t>
      </w:r>
    </w:p>
    <w:p w:rsidR="009C2425" w:rsidRPr="00B770F6" w:rsidRDefault="009C2425">
      <w:pPr>
        <w:autoSpaceDE w:val="0"/>
        <w:ind w:firstLine="600"/>
        <w:jc w:val="both"/>
        <w:rPr>
          <w:color w:val="000000"/>
        </w:rPr>
      </w:pPr>
      <w:r w:rsidRPr="00B770F6">
        <w:rPr>
          <w:color w:val="000000"/>
        </w:rPr>
        <w:t>в поле «на страницах» указывается количество страниц, на которых плательщиком представлен Расчет;</w:t>
      </w:r>
    </w:p>
    <w:p w:rsidR="009C2425" w:rsidRPr="00B770F6" w:rsidRDefault="009C2425">
      <w:pPr>
        <w:autoSpaceDE w:val="0"/>
        <w:ind w:firstLine="600"/>
        <w:jc w:val="both"/>
        <w:rPr>
          <w:color w:val="000000"/>
        </w:rPr>
      </w:pPr>
      <w:r w:rsidRPr="00B770F6">
        <w:rPr>
          <w:color w:val="000000"/>
        </w:rPr>
        <w:t>в  поле «с приложением подтверждающих документов или их копий на листах» указывается количество листов подтверждающих документов или их копий, приложенных к Расчету;</w:t>
      </w:r>
    </w:p>
    <w:p w:rsidR="009C2425" w:rsidRPr="00B770F6" w:rsidRDefault="009C2425">
      <w:pPr>
        <w:autoSpaceDE w:val="0"/>
        <w:ind w:firstLine="600"/>
        <w:jc w:val="both"/>
        <w:rPr>
          <w:color w:val="000000"/>
        </w:rPr>
      </w:pPr>
      <w:r w:rsidRPr="00B770F6">
        <w:t xml:space="preserve">в поле «Дата представления расчета» проставляется дата представления </w:t>
      </w:r>
      <w:r w:rsidR="00115025">
        <w:t>Р</w:t>
      </w:r>
      <w:r w:rsidR="00115025" w:rsidRPr="00B770F6">
        <w:t xml:space="preserve">асчета </w:t>
      </w:r>
      <w:r w:rsidRPr="00B770F6">
        <w:t>лично или через представителя, при отправке по почте - дата отправки почтового отправления с описью вложения</w:t>
      </w:r>
      <w:r w:rsidRPr="00B770F6">
        <w:rPr>
          <w:color w:val="000000"/>
        </w:rPr>
        <w:t>.</w:t>
      </w:r>
    </w:p>
    <w:p w:rsidR="00B83A8C" w:rsidRPr="00372F6F" w:rsidRDefault="00B83A8C">
      <w:pPr>
        <w:autoSpaceDE w:val="0"/>
        <w:ind w:firstLine="600"/>
        <w:jc w:val="both"/>
        <w:rPr>
          <w:color w:val="000000"/>
        </w:rPr>
      </w:pPr>
      <w:r w:rsidRPr="00644BE5">
        <w:rPr>
          <w:color w:val="000000"/>
        </w:rPr>
        <w:t>Подраздел заверяется подписью сотрудника территориального органа ПФР, принявшего Расчет, с указанием фамилии, имени и отчества</w:t>
      </w:r>
      <w:r w:rsidR="00692239">
        <w:rPr>
          <w:color w:val="000000"/>
        </w:rPr>
        <w:t xml:space="preserve"> (при наличии)</w:t>
      </w:r>
      <w:r w:rsidRPr="00644BE5">
        <w:rPr>
          <w:color w:val="000000"/>
        </w:rPr>
        <w:t xml:space="preserve">. </w:t>
      </w:r>
      <w:r w:rsidRPr="00FC2E5D">
        <w:rPr>
          <w:color w:val="000000"/>
        </w:rPr>
        <w:t xml:space="preserve"> </w:t>
      </w:r>
    </w:p>
    <w:p w:rsidR="009C2425" w:rsidRPr="00486AD2" w:rsidRDefault="009C2425">
      <w:pPr>
        <w:autoSpaceDE w:val="0"/>
        <w:ind w:firstLine="600"/>
        <w:jc w:val="both"/>
        <w:rPr>
          <w:sz w:val="18"/>
          <w:szCs w:val="18"/>
        </w:rPr>
      </w:pPr>
      <w:r w:rsidRPr="00583C57">
        <w:rPr>
          <w:color w:val="000000"/>
        </w:rPr>
        <w:t xml:space="preserve"> </w:t>
      </w:r>
    </w:p>
    <w:p w:rsidR="009C2425" w:rsidRPr="00B770F6" w:rsidRDefault="009C2425">
      <w:pPr>
        <w:autoSpaceDE w:val="0"/>
        <w:ind w:firstLine="600"/>
        <w:jc w:val="center"/>
        <w:rPr>
          <w:b/>
          <w:color w:val="000000"/>
        </w:rPr>
      </w:pPr>
      <w:r w:rsidRPr="00B770F6">
        <w:rPr>
          <w:b/>
          <w:color w:val="000000"/>
          <w:lang w:val="en-US"/>
        </w:rPr>
        <w:t>III</w:t>
      </w:r>
      <w:r w:rsidRPr="00B770F6">
        <w:rPr>
          <w:b/>
          <w:color w:val="000000"/>
        </w:rPr>
        <w:t>. Заполнение раздела 1</w:t>
      </w:r>
    </w:p>
    <w:p w:rsidR="009C2425" w:rsidRPr="00B770F6" w:rsidRDefault="009C2425">
      <w:pPr>
        <w:autoSpaceDE w:val="0"/>
        <w:ind w:firstLine="600"/>
        <w:jc w:val="center"/>
        <w:rPr>
          <w:b/>
          <w:color w:val="000000"/>
        </w:rPr>
      </w:pPr>
      <w:r w:rsidRPr="00B770F6">
        <w:rPr>
          <w:b/>
          <w:color w:val="000000"/>
        </w:rPr>
        <w:t>«Расчет по начисленным и уплаченным страховым взносам»</w:t>
      </w:r>
    </w:p>
    <w:p w:rsidR="009C2425" w:rsidRPr="00B770F6" w:rsidRDefault="009C2425">
      <w:pPr>
        <w:autoSpaceDE w:val="0"/>
        <w:ind w:firstLine="600"/>
        <w:jc w:val="center"/>
        <w:rPr>
          <w:b/>
          <w:color w:val="000000"/>
        </w:rPr>
      </w:pPr>
      <w:r w:rsidRPr="00B770F6">
        <w:rPr>
          <w:b/>
          <w:color w:val="000000"/>
        </w:rPr>
        <w:t xml:space="preserve">  Расчета</w:t>
      </w:r>
    </w:p>
    <w:p w:rsidR="009C2425" w:rsidRPr="00EA35E2" w:rsidRDefault="009C2425">
      <w:pPr>
        <w:autoSpaceDE w:val="0"/>
        <w:ind w:firstLine="600"/>
        <w:jc w:val="both"/>
        <w:rPr>
          <w:b/>
          <w:color w:val="000000"/>
          <w:sz w:val="12"/>
          <w:szCs w:val="12"/>
        </w:rPr>
      </w:pPr>
    </w:p>
    <w:p w:rsidR="009C2425" w:rsidRPr="00B770F6" w:rsidRDefault="009C2425">
      <w:pPr>
        <w:autoSpaceDE w:val="0"/>
        <w:ind w:firstLine="600"/>
        <w:jc w:val="both"/>
        <w:rPr>
          <w:color w:val="000000"/>
        </w:rPr>
      </w:pPr>
      <w:r w:rsidRPr="00B770F6">
        <w:rPr>
          <w:color w:val="000000"/>
        </w:rPr>
        <w:t>7. При заполнении раздела 1:</w:t>
      </w:r>
    </w:p>
    <w:p w:rsidR="00916A90" w:rsidRDefault="009C2425">
      <w:pPr>
        <w:autoSpaceDE w:val="0"/>
        <w:ind w:firstLine="600"/>
        <w:jc w:val="both"/>
      </w:pPr>
      <w:r w:rsidRPr="00B770F6">
        <w:rPr>
          <w:color w:val="000000"/>
        </w:rPr>
        <w:t xml:space="preserve">7.1. </w:t>
      </w:r>
      <w:r w:rsidR="00D74B1F">
        <w:rPr>
          <w:color w:val="000000"/>
        </w:rPr>
        <w:t xml:space="preserve"> </w:t>
      </w:r>
      <w:r w:rsidRPr="00B770F6">
        <w:rPr>
          <w:color w:val="000000"/>
        </w:rPr>
        <w:t xml:space="preserve">значения граф </w:t>
      </w:r>
      <w:r w:rsidRPr="00B770F6">
        <w:t>строки 100 должны быть равны значениям соответствующих граф строки 150 Расчета за предыдущий расчетный период</w:t>
      </w:r>
      <w:r w:rsidR="00916A90">
        <w:t xml:space="preserve">; </w:t>
      </w:r>
    </w:p>
    <w:p w:rsidR="006452B5" w:rsidRDefault="00916A90">
      <w:pPr>
        <w:autoSpaceDE w:val="0"/>
        <w:ind w:firstLine="600"/>
        <w:jc w:val="both"/>
      </w:pPr>
      <w:r>
        <w:t>при наличии переплаты в графе 4 строки 150 Расчета за предыдущий расчетный период значение графы 3 строки 100 Расчета за текущий расчетный период должно быть равно сумме значений граф 3 и 4 строки 150 Расчета за предыдущий расчетный период;</w:t>
      </w:r>
      <w:r w:rsidR="004B739E">
        <w:t xml:space="preserve"> </w:t>
      </w:r>
      <w:r w:rsidR="006452B5">
        <w:t>значение графы 4 строки 100 не должно быть меньше нуля;</w:t>
      </w:r>
    </w:p>
    <w:p w:rsidR="009C2425" w:rsidRPr="00B770F6" w:rsidRDefault="00AD331B">
      <w:pPr>
        <w:autoSpaceDE w:val="0"/>
        <w:ind w:firstLine="600"/>
        <w:jc w:val="both"/>
        <w:rPr>
          <w:color w:val="000000"/>
        </w:rPr>
      </w:pPr>
      <w:r>
        <w:lastRenderedPageBreak/>
        <w:t xml:space="preserve"> </w:t>
      </w:r>
      <w:r w:rsidR="009C2425" w:rsidRPr="00B770F6">
        <w:rPr>
          <w:color w:val="000000"/>
        </w:rPr>
        <w:t xml:space="preserve">7.2. </w:t>
      </w:r>
      <w:r w:rsidR="00EE5BDC">
        <w:t xml:space="preserve"> </w:t>
      </w:r>
      <w:r w:rsidR="009C2425" w:rsidRPr="00B770F6">
        <w:rPr>
          <w:color w:val="000000"/>
        </w:rPr>
        <w:t>значение строки 110 должно равняться сумме значений строки 110 Расчета за предыдущий отчетный период календарного года</w:t>
      </w:r>
      <w:r w:rsidR="000621EA">
        <w:rPr>
          <w:color w:val="000000"/>
        </w:rPr>
        <w:t xml:space="preserve"> </w:t>
      </w:r>
      <w:r w:rsidR="00CA0758" w:rsidRPr="00B770F6">
        <w:rPr>
          <w:color w:val="000000"/>
        </w:rPr>
        <w:t xml:space="preserve"> </w:t>
      </w:r>
      <w:r w:rsidR="009C2425" w:rsidRPr="00B770F6">
        <w:rPr>
          <w:color w:val="000000"/>
        </w:rPr>
        <w:t xml:space="preserve">и строки 114 представляемого Расчета, а также должно равняться сумме соответствующих значений подраздела 2.1 (по каждому коду тарифа), </w:t>
      </w:r>
      <w:r w:rsidR="009C2425" w:rsidRPr="00B770F6">
        <w:t>подразделов 2.2, 2.3, 2.4</w:t>
      </w:r>
      <w:r w:rsidR="009C2425" w:rsidRPr="00B770F6">
        <w:rPr>
          <w:color w:val="000000"/>
        </w:rPr>
        <w:t xml:space="preserve"> представляемого Расчета</w:t>
      </w:r>
      <w:r w:rsidR="00F8016D">
        <w:rPr>
          <w:color w:val="000000"/>
        </w:rPr>
        <w:t xml:space="preserve"> (в</w:t>
      </w:r>
      <w:r w:rsidR="00CA0758" w:rsidRPr="00CA0758">
        <w:rPr>
          <w:color w:val="000000"/>
        </w:rPr>
        <w:t xml:space="preserve"> случае приобретения или утраты права на применение пониженного тарифа по итогам отчетного (расчетного) периода  </w:t>
      </w:r>
      <w:r w:rsidR="00F8016D">
        <w:rPr>
          <w:color w:val="000000"/>
        </w:rPr>
        <w:t xml:space="preserve">указанные </w:t>
      </w:r>
      <w:r w:rsidR="00CA0758" w:rsidRPr="00CA0758">
        <w:rPr>
          <w:color w:val="000000"/>
        </w:rPr>
        <w:t>равенств</w:t>
      </w:r>
      <w:r w:rsidR="00F8016D">
        <w:rPr>
          <w:color w:val="000000"/>
        </w:rPr>
        <w:t>а</w:t>
      </w:r>
      <w:r w:rsidR="00CA0758" w:rsidRPr="00CA0758">
        <w:rPr>
          <w:color w:val="000000"/>
        </w:rPr>
        <w:t xml:space="preserve"> не выполня</w:t>
      </w:r>
      <w:r w:rsidR="004949BC">
        <w:rPr>
          <w:color w:val="000000"/>
        </w:rPr>
        <w:t>ют</w:t>
      </w:r>
      <w:r w:rsidR="00CA0758" w:rsidRPr="00CA0758">
        <w:rPr>
          <w:color w:val="000000"/>
        </w:rPr>
        <w:t>ся</w:t>
      </w:r>
      <w:r w:rsidR="00F8016D">
        <w:rPr>
          <w:color w:val="000000"/>
        </w:rPr>
        <w:t>)</w:t>
      </w:r>
      <w:r w:rsidR="009C2425" w:rsidRPr="00B770F6">
        <w:rPr>
          <w:color w:val="000000"/>
        </w:rPr>
        <w:t xml:space="preserve">: </w:t>
      </w:r>
    </w:p>
    <w:p w:rsidR="009C2425" w:rsidRPr="00B770F6" w:rsidRDefault="009C2425">
      <w:pPr>
        <w:autoSpaceDE w:val="0"/>
        <w:ind w:firstLine="601"/>
        <w:jc w:val="both"/>
        <w:rPr>
          <w:color w:val="000000"/>
        </w:rPr>
      </w:pPr>
      <w:r w:rsidRPr="00B770F6">
        <w:rPr>
          <w:color w:val="000000"/>
        </w:rPr>
        <w:t xml:space="preserve">значение строки 110 графы 3 должно </w:t>
      </w:r>
      <w:r w:rsidR="00C4586E">
        <w:rPr>
          <w:color w:val="000000"/>
        </w:rPr>
        <w:t xml:space="preserve">равняться сумме значений строк 205 и 206 графы 3 </w:t>
      </w:r>
      <w:r w:rsidRPr="00B770F6">
        <w:rPr>
          <w:color w:val="000000"/>
        </w:rPr>
        <w:t>подраздела 2.1 по всем кодам тарифов;</w:t>
      </w:r>
    </w:p>
    <w:p w:rsidR="009C2425" w:rsidRPr="00B770F6" w:rsidRDefault="009C2425">
      <w:pPr>
        <w:autoSpaceDE w:val="0"/>
        <w:ind w:firstLine="600"/>
        <w:jc w:val="both"/>
      </w:pPr>
      <w:r w:rsidRPr="00B770F6">
        <w:rPr>
          <w:color w:val="000000"/>
        </w:rPr>
        <w:t>в строке 1</w:t>
      </w:r>
      <w:r w:rsidRPr="00B770F6">
        <w:t xml:space="preserve">10 графы </w:t>
      </w:r>
      <w:r w:rsidR="006E172B" w:rsidRPr="00B770F6">
        <w:t>6, 7</w:t>
      </w:r>
      <w:r w:rsidRPr="00B770F6">
        <w:t xml:space="preserve"> отражаются начисленные страховые взносы по дополнительному тарифу для отдельных категорий плательщиков страховых взносов, указанных в </w:t>
      </w:r>
      <w:r w:rsidR="00115025" w:rsidRPr="00B770F6">
        <w:t>част</w:t>
      </w:r>
      <w:r w:rsidR="00115025">
        <w:t>ях</w:t>
      </w:r>
      <w:r w:rsidR="00115025" w:rsidRPr="00B770F6">
        <w:t xml:space="preserve"> </w:t>
      </w:r>
      <w:r w:rsidRPr="00B770F6">
        <w:t xml:space="preserve">1, 2 и 2¹ статьи 58.3 Федерального закона от 24 июля 2009 г. № 212-ФЗ, которые подлежат уплате в ПФР; </w:t>
      </w:r>
    </w:p>
    <w:p w:rsidR="009C2425" w:rsidRPr="00B770F6" w:rsidRDefault="009C2425">
      <w:pPr>
        <w:autoSpaceDE w:val="0"/>
        <w:ind w:firstLine="600"/>
        <w:jc w:val="both"/>
      </w:pPr>
      <w:r w:rsidRPr="00B770F6">
        <w:t xml:space="preserve">значение графы 6 строки 110 должно равняться </w:t>
      </w:r>
      <w:r w:rsidRPr="00B770F6">
        <w:rPr>
          <w:color w:val="000000"/>
        </w:rPr>
        <w:t>значению</w:t>
      </w:r>
      <w:r w:rsidR="00C4586E">
        <w:rPr>
          <w:color w:val="000000"/>
        </w:rPr>
        <w:t xml:space="preserve"> сумм строки</w:t>
      </w:r>
      <w:r w:rsidRPr="00B770F6">
        <w:t xml:space="preserve"> 224</w:t>
      </w:r>
      <w:r w:rsidR="006E172B" w:rsidRPr="00B770F6">
        <w:t xml:space="preserve"> </w:t>
      </w:r>
      <w:r w:rsidR="00C4586E">
        <w:t xml:space="preserve">графы 3 </w:t>
      </w:r>
      <w:r w:rsidR="006E172B" w:rsidRPr="00B770F6">
        <w:t>подраздела 2.2</w:t>
      </w:r>
      <w:r w:rsidRPr="00B770F6">
        <w:t xml:space="preserve"> </w:t>
      </w:r>
      <w:r w:rsidR="00C4586E">
        <w:t xml:space="preserve">и </w:t>
      </w:r>
      <w:r w:rsidR="006E172B" w:rsidRPr="00B770F6">
        <w:t xml:space="preserve">строк </w:t>
      </w:r>
      <w:r w:rsidRPr="00B770F6">
        <w:t>244, 250, 256, 262, 268</w:t>
      </w:r>
      <w:r w:rsidR="0029558C">
        <w:t xml:space="preserve"> </w:t>
      </w:r>
      <w:r w:rsidR="00C4586E">
        <w:t xml:space="preserve">графы 3 </w:t>
      </w:r>
      <w:r w:rsidR="00115025" w:rsidRPr="008D1F1F">
        <w:t xml:space="preserve">подраздела </w:t>
      </w:r>
      <w:r w:rsidRPr="008D1F1F">
        <w:t>2</w:t>
      </w:r>
      <w:r w:rsidRPr="00B770F6">
        <w:t>.4</w:t>
      </w:r>
      <w:r w:rsidR="006E172B" w:rsidRPr="00B770F6">
        <w:t xml:space="preserve"> с код</w:t>
      </w:r>
      <w:r w:rsidR="00841545">
        <w:t>ом основания</w:t>
      </w:r>
      <w:r w:rsidR="006E172B" w:rsidRPr="00B770F6">
        <w:t xml:space="preserve"> «1»</w:t>
      </w:r>
      <w:r w:rsidRPr="00B770F6">
        <w:t xml:space="preserve">;  </w:t>
      </w:r>
    </w:p>
    <w:p w:rsidR="006E172B" w:rsidRPr="00B770F6" w:rsidRDefault="006E172B">
      <w:pPr>
        <w:autoSpaceDE w:val="0"/>
        <w:ind w:firstLine="600"/>
        <w:jc w:val="both"/>
      </w:pPr>
      <w:r w:rsidRPr="00B770F6">
        <w:t xml:space="preserve">значение графы 7 строки 110 должно равняться </w:t>
      </w:r>
      <w:r w:rsidRPr="00B770F6">
        <w:rPr>
          <w:color w:val="000000"/>
        </w:rPr>
        <w:t>значению</w:t>
      </w:r>
      <w:r w:rsidR="00EE5BDC">
        <w:rPr>
          <w:color w:val="000000"/>
        </w:rPr>
        <w:t xml:space="preserve"> сумм строки</w:t>
      </w:r>
      <w:r w:rsidRPr="00B770F6">
        <w:t xml:space="preserve"> 234 </w:t>
      </w:r>
      <w:r w:rsidR="00EE5BDC">
        <w:t>графы 3</w:t>
      </w:r>
      <w:r w:rsidRPr="00B770F6">
        <w:t>подраздела 2.3 и строк 244, 250, 256, 262, 268</w:t>
      </w:r>
      <w:r w:rsidR="0029558C">
        <w:t xml:space="preserve"> </w:t>
      </w:r>
      <w:r w:rsidR="00EE5BDC">
        <w:t xml:space="preserve">графы 3 </w:t>
      </w:r>
      <w:r w:rsidR="009A1D4A" w:rsidRPr="008D1F1F">
        <w:t>подраздела</w:t>
      </w:r>
      <w:r w:rsidR="009A1D4A" w:rsidRPr="00B770F6">
        <w:t xml:space="preserve"> </w:t>
      </w:r>
      <w:r w:rsidRPr="00B770F6">
        <w:t xml:space="preserve">2.4 </w:t>
      </w:r>
      <w:r w:rsidR="00841545" w:rsidRPr="00B770F6">
        <w:t>с код</w:t>
      </w:r>
      <w:r w:rsidR="00841545">
        <w:t>ом основания «2</w:t>
      </w:r>
      <w:r w:rsidR="00841545" w:rsidRPr="00B770F6">
        <w:t>»</w:t>
      </w:r>
      <w:r w:rsidRPr="00B770F6">
        <w:t>;</w:t>
      </w:r>
    </w:p>
    <w:p w:rsidR="00F415AD" w:rsidRPr="00B770F6" w:rsidRDefault="009C2425">
      <w:pPr>
        <w:autoSpaceDE w:val="0"/>
        <w:ind w:firstLine="600"/>
        <w:jc w:val="both"/>
      </w:pPr>
      <w:r w:rsidRPr="00B770F6">
        <w:rPr>
          <w:color w:val="000000"/>
        </w:rPr>
        <w:t>значение строки</w:t>
      </w:r>
      <w:r w:rsidRPr="00B770F6">
        <w:t xml:space="preserve"> 110 графы </w:t>
      </w:r>
      <w:r w:rsidR="006E172B" w:rsidRPr="00B770F6">
        <w:t>8</w:t>
      </w:r>
      <w:r w:rsidRPr="00B770F6">
        <w:t xml:space="preserve"> </w:t>
      </w:r>
      <w:r w:rsidRPr="00B770F6">
        <w:rPr>
          <w:color w:val="000000"/>
        </w:rPr>
        <w:t>должно равняться</w:t>
      </w:r>
      <w:r w:rsidRPr="00B770F6">
        <w:t xml:space="preserve">  сумме </w:t>
      </w:r>
      <w:r w:rsidR="00471198">
        <w:t xml:space="preserve">строк </w:t>
      </w:r>
      <w:r w:rsidRPr="00B770F6">
        <w:t xml:space="preserve"> 21</w:t>
      </w:r>
      <w:r w:rsidR="005E1C6A">
        <w:t>4</w:t>
      </w:r>
      <w:r w:rsidRPr="00B770F6">
        <w:t xml:space="preserve"> </w:t>
      </w:r>
      <w:r w:rsidR="00471198">
        <w:t xml:space="preserve">графы 3 </w:t>
      </w:r>
      <w:r w:rsidRPr="00B770F6">
        <w:t>подраздела 2.1 по всем кодам тарифов;</w:t>
      </w:r>
      <w:r w:rsidR="000621EA">
        <w:t xml:space="preserve"> </w:t>
      </w:r>
    </w:p>
    <w:p w:rsidR="009C2425" w:rsidRPr="00B770F6" w:rsidRDefault="009C2425">
      <w:pPr>
        <w:autoSpaceDE w:val="0"/>
        <w:ind w:firstLine="601"/>
        <w:jc w:val="both"/>
        <w:rPr>
          <w:color w:val="000000"/>
        </w:rPr>
      </w:pPr>
      <w:r w:rsidRPr="00B770F6">
        <w:rPr>
          <w:color w:val="000000"/>
        </w:rPr>
        <w:t xml:space="preserve">значение строки 111 графы 3 должно равняться  сумме строк 205 и 206 графы </w:t>
      </w:r>
      <w:r w:rsidR="0017478E">
        <w:rPr>
          <w:color w:val="000000"/>
        </w:rPr>
        <w:t>4</w:t>
      </w:r>
      <w:r w:rsidRPr="00B770F6">
        <w:rPr>
          <w:color w:val="000000"/>
        </w:rPr>
        <w:t xml:space="preserve"> подраздела 2.1 по всем кодам тарифов;</w:t>
      </w:r>
      <w:r w:rsidR="00BB0D28">
        <w:rPr>
          <w:color w:val="000000"/>
        </w:rPr>
        <w:t xml:space="preserve"> </w:t>
      </w:r>
    </w:p>
    <w:p w:rsidR="009C2425" w:rsidRPr="00B770F6" w:rsidRDefault="009C2425">
      <w:pPr>
        <w:autoSpaceDE w:val="0"/>
        <w:ind w:firstLine="601"/>
        <w:jc w:val="both"/>
      </w:pPr>
      <w:r w:rsidRPr="00B770F6">
        <w:rPr>
          <w:color w:val="000000"/>
        </w:rPr>
        <w:t xml:space="preserve">значение строки  112 графы 3 должно равняться   сумме строк 205 и 206 графы </w:t>
      </w:r>
      <w:r w:rsidR="0017478E">
        <w:rPr>
          <w:color w:val="000000"/>
        </w:rPr>
        <w:t xml:space="preserve">5 </w:t>
      </w:r>
      <w:r w:rsidRPr="00B770F6">
        <w:rPr>
          <w:color w:val="000000"/>
        </w:rPr>
        <w:t>подраздела 2.1 по всем кодам тарифов</w:t>
      </w:r>
      <w:r w:rsidRPr="00B770F6">
        <w:t>;</w:t>
      </w:r>
    </w:p>
    <w:p w:rsidR="009C2425" w:rsidRPr="00B770F6" w:rsidRDefault="009C2425">
      <w:pPr>
        <w:autoSpaceDE w:val="0"/>
        <w:ind w:firstLine="601"/>
        <w:jc w:val="both"/>
        <w:rPr>
          <w:color w:val="000000"/>
        </w:rPr>
      </w:pPr>
      <w:r w:rsidRPr="00B770F6">
        <w:rPr>
          <w:color w:val="000000"/>
        </w:rPr>
        <w:t xml:space="preserve">значение строки  113 графы 3 должно равняться  сумме строк 205 и 206 графы </w:t>
      </w:r>
      <w:r w:rsidR="0017478E">
        <w:rPr>
          <w:color w:val="000000"/>
        </w:rPr>
        <w:t>6</w:t>
      </w:r>
      <w:r w:rsidRPr="00B770F6">
        <w:rPr>
          <w:color w:val="000000"/>
        </w:rPr>
        <w:t xml:space="preserve"> подраздела 2.1 по всем кодам тарифов</w:t>
      </w:r>
      <w:r w:rsidRPr="00B770F6">
        <w:t>;</w:t>
      </w:r>
    </w:p>
    <w:p w:rsidR="009C2425" w:rsidRPr="00B770F6" w:rsidRDefault="009C2425">
      <w:pPr>
        <w:autoSpaceDE w:val="0"/>
        <w:ind w:firstLine="601"/>
        <w:jc w:val="both"/>
        <w:rPr>
          <w:color w:val="000000"/>
        </w:rPr>
      </w:pPr>
      <w:r w:rsidRPr="00B770F6">
        <w:rPr>
          <w:color w:val="000000"/>
        </w:rPr>
        <w:t>в строках 111, 112, 113  графы 4 и 5 не подлежат заполнению;</w:t>
      </w:r>
    </w:p>
    <w:p w:rsidR="009C2425" w:rsidRPr="00B770F6" w:rsidRDefault="009C2425" w:rsidP="001E26B6">
      <w:pPr>
        <w:suppressAutoHyphens w:val="0"/>
        <w:autoSpaceDE w:val="0"/>
        <w:autoSpaceDN w:val="0"/>
        <w:adjustRightInd w:val="0"/>
        <w:ind w:firstLine="540"/>
        <w:jc w:val="both"/>
      </w:pPr>
      <w:r w:rsidRPr="00B770F6">
        <w:rPr>
          <w:color w:val="000000"/>
        </w:rPr>
        <w:t xml:space="preserve">в строках 111, 112, 113 </w:t>
      </w:r>
      <w:r w:rsidRPr="00B770F6">
        <w:t>графы 6 отражаются начисленные страховые взносы по дополнительному тарифу</w:t>
      </w:r>
      <w:r w:rsidR="001E26B6" w:rsidRPr="00B770F6">
        <w:t xml:space="preserve"> </w:t>
      </w:r>
      <w:r w:rsidR="001E26B6" w:rsidRPr="00B770F6">
        <w:rPr>
          <w:lang w:eastAsia="ru-RU"/>
        </w:rPr>
        <w:t>в отношении выплат и иных вознаграждений в пользу физических лиц, занятых на видах работ, указанных в  пункт</w:t>
      </w:r>
      <w:r w:rsidR="00FF7B29">
        <w:rPr>
          <w:lang w:eastAsia="ru-RU"/>
        </w:rPr>
        <w:t>е</w:t>
      </w:r>
      <w:r w:rsidR="001E26B6" w:rsidRPr="00B770F6">
        <w:rPr>
          <w:lang w:eastAsia="ru-RU"/>
        </w:rPr>
        <w:t xml:space="preserve"> 1 </w:t>
      </w:r>
      <w:r w:rsidR="008C45A7">
        <w:rPr>
          <w:lang w:eastAsia="ru-RU"/>
        </w:rPr>
        <w:t>части</w:t>
      </w:r>
      <w:r w:rsidR="00BB2A16">
        <w:rPr>
          <w:lang w:eastAsia="ru-RU"/>
        </w:rPr>
        <w:t xml:space="preserve"> 1 </w:t>
      </w:r>
      <w:r w:rsidR="001E26B6" w:rsidRPr="00B770F6">
        <w:rPr>
          <w:lang w:eastAsia="ru-RU"/>
        </w:rPr>
        <w:t xml:space="preserve">статьи </w:t>
      </w:r>
      <w:r w:rsidR="00FF7B29">
        <w:rPr>
          <w:lang w:eastAsia="ru-RU"/>
        </w:rPr>
        <w:t>30</w:t>
      </w:r>
      <w:r w:rsidR="001E26B6" w:rsidRPr="00B770F6">
        <w:rPr>
          <w:lang w:eastAsia="ru-RU"/>
        </w:rPr>
        <w:t xml:space="preserve"> Федерального закона от </w:t>
      </w:r>
      <w:r w:rsidR="00FF7B29">
        <w:rPr>
          <w:lang w:eastAsia="ru-RU"/>
        </w:rPr>
        <w:t>28</w:t>
      </w:r>
      <w:r w:rsidR="001E26B6" w:rsidRPr="00B770F6">
        <w:rPr>
          <w:lang w:eastAsia="ru-RU"/>
        </w:rPr>
        <w:t xml:space="preserve"> декабря 20</w:t>
      </w:r>
      <w:r w:rsidR="00FF7B29">
        <w:rPr>
          <w:lang w:eastAsia="ru-RU"/>
        </w:rPr>
        <w:t>13</w:t>
      </w:r>
      <w:r w:rsidR="001E26B6" w:rsidRPr="00B770F6">
        <w:rPr>
          <w:lang w:eastAsia="ru-RU"/>
        </w:rPr>
        <w:t xml:space="preserve"> г</w:t>
      </w:r>
      <w:r w:rsidR="00343263">
        <w:rPr>
          <w:lang w:eastAsia="ru-RU"/>
        </w:rPr>
        <w:t>ода</w:t>
      </w:r>
      <w:r w:rsidR="001E26B6" w:rsidRPr="00B770F6">
        <w:rPr>
          <w:lang w:eastAsia="ru-RU"/>
        </w:rPr>
        <w:t xml:space="preserve"> </w:t>
      </w:r>
      <w:r w:rsidR="00A6628B" w:rsidRPr="00B770F6">
        <w:rPr>
          <w:lang w:eastAsia="ru-RU"/>
        </w:rPr>
        <w:t xml:space="preserve">№ </w:t>
      </w:r>
      <w:r w:rsidR="00FF7B29">
        <w:rPr>
          <w:lang w:eastAsia="ru-RU"/>
        </w:rPr>
        <w:t>400</w:t>
      </w:r>
      <w:r w:rsidR="00A6628B" w:rsidRPr="00B770F6">
        <w:rPr>
          <w:lang w:eastAsia="ru-RU"/>
        </w:rPr>
        <w:t xml:space="preserve">-ФЗ </w:t>
      </w:r>
      <w:r w:rsidR="00A6628B" w:rsidRPr="00B770F6">
        <w:t xml:space="preserve">«О </w:t>
      </w:r>
      <w:r w:rsidR="00FF7B29">
        <w:t>страховых</w:t>
      </w:r>
      <w:r w:rsidR="00A6628B" w:rsidRPr="00B770F6">
        <w:t xml:space="preserve"> пенсиях</w:t>
      </w:r>
      <w:r w:rsidR="00FF7B29">
        <w:t xml:space="preserve">» </w:t>
      </w:r>
      <w:r w:rsidR="00A6628B" w:rsidRPr="00B770F6">
        <w:t>(</w:t>
      </w:r>
      <w:r w:rsidR="00A6628B" w:rsidRPr="00B770F6">
        <w:rPr>
          <w:color w:val="000000"/>
        </w:rPr>
        <w:t>Собрание законодательства  Российской  Федерации,  20</w:t>
      </w:r>
      <w:r w:rsidR="00FF7B29">
        <w:rPr>
          <w:color w:val="000000"/>
        </w:rPr>
        <w:t>13</w:t>
      </w:r>
      <w:r w:rsidR="00A6628B" w:rsidRPr="00B770F6">
        <w:rPr>
          <w:color w:val="000000"/>
        </w:rPr>
        <w:t xml:space="preserve">,  № 52, ст. </w:t>
      </w:r>
      <w:r w:rsidR="00FF7B29">
        <w:rPr>
          <w:color w:val="000000"/>
        </w:rPr>
        <w:t>6965</w:t>
      </w:r>
      <w:r w:rsidR="00A6628B" w:rsidRPr="00B770F6">
        <w:rPr>
          <w:color w:val="000000"/>
        </w:rPr>
        <w:t>; 20</w:t>
      </w:r>
      <w:r w:rsidR="00FF7B29">
        <w:rPr>
          <w:color w:val="000000"/>
        </w:rPr>
        <w:t>14</w:t>
      </w:r>
      <w:r w:rsidR="00A6628B" w:rsidRPr="00B770F6">
        <w:rPr>
          <w:color w:val="000000"/>
        </w:rPr>
        <w:t xml:space="preserve">, № </w:t>
      </w:r>
      <w:r w:rsidR="00444B4B">
        <w:rPr>
          <w:color w:val="000000"/>
        </w:rPr>
        <w:t>2 (поправка)</w:t>
      </w:r>
      <w:r w:rsidR="00A6628B" w:rsidRPr="00B770F6">
        <w:rPr>
          <w:color w:val="000000"/>
        </w:rPr>
        <w:t>)</w:t>
      </w:r>
      <w:r w:rsidR="00A6628B" w:rsidRPr="00B770F6">
        <w:t xml:space="preserve"> (далее - Федеральный закон  от  </w:t>
      </w:r>
      <w:r w:rsidR="00444B4B">
        <w:t>28</w:t>
      </w:r>
      <w:r w:rsidR="00A6628B" w:rsidRPr="00B770F6">
        <w:t xml:space="preserve"> декабря 20</w:t>
      </w:r>
      <w:r w:rsidR="00444B4B">
        <w:t>13</w:t>
      </w:r>
      <w:r w:rsidR="00A6628B" w:rsidRPr="00B770F6">
        <w:t xml:space="preserve"> г. № </w:t>
      </w:r>
      <w:r w:rsidR="00444B4B">
        <w:t>400</w:t>
      </w:r>
      <w:r w:rsidR="00A6628B" w:rsidRPr="00B770F6">
        <w:t>-ФЗ)</w:t>
      </w:r>
      <w:r w:rsidR="009C3FEC">
        <w:t>,</w:t>
      </w:r>
      <w:r w:rsidR="001E26B6" w:rsidRPr="00B770F6">
        <w:rPr>
          <w:lang w:eastAsia="ru-RU"/>
        </w:rPr>
        <w:t xml:space="preserve"> </w:t>
      </w:r>
      <w:r w:rsidRPr="00B770F6">
        <w:t xml:space="preserve"> </w:t>
      </w:r>
      <w:r w:rsidR="00846133">
        <w:t xml:space="preserve">плательщиками страховых взносов, </w:t>
      </w:r>
      <w:r w:rsidR="008D1F1F">
        <w:t xml:space="preserve">указанными </w:t>
      </w:r>
      <w:r w:rsidRPr="00B770F6">
        <w:t xml:space="preserve"> </w:t>
      </w:r>
      <w:r w:rsidR="009C3FEC">
        <w:t xml:space="preserve">в </w:t>
      </w:r>
      <w:r w:rsidRPr="00B770F6">
        <w:t>частях 1 и 2¹ статьи 58.3 Федерального закона от 24 июля 2009 г.</w:t>
      </w:r>
      <w:r w:rsidR="001E26B6" w:rsidRPr="00B770F6">
        <w:t xml:space="preserve"> </w:t>
      </w:r>
      <w:r w:rsidRPr="00B770F6">
        <w:t xml:space="preserve">№ 212-ФЗ, </w:t>
      </w:r>
      <w:r w:rsidR="009C3FEC">
        <w:t xml:space="preserve"> </w:t>
      </w:r>
      <w:r w:rsidRPr="00B770F6">
        <w:t>которые подлежат уплате в ПФР</w:t>
      </w:r>
      <w:r w:rsidR="001E26B6" w:rsidRPr="00B770F6">
        <w:t xml:space="preserve">, </w:t>
      </w:r>
      <w:r w:rsidRPr="00B770F6">
        <w:t xml:space="preserve"> в соответствующих месяцах отчетного периода;</w:t>
      </w:r>
    </w:p>
    <w:p w:rsidR="001E26B6" w:rsidRPr="00B770F6" w:rsidRDefault="001E26B6" w:rsidP="001E26B6">
      <w:pPr>
        <w:suppressAutoHyphens w:val="0"/>
        <w:autoSpaceDE w:val="0"/>
        <w:autoSpaceDN w:val="0"/>
        <w:adjustRightInd w:val="0"/>
        <w:ind w:firstLine="540"/>
        <w:jc w:val="both"/>
      </w:pPr>
      <w:r w:rsidRPr="00B770F6">
        <w:rPr>
          <w:color w:val="000000"/>
        </w:rPr>
        <w:t xml:space="preserve">в строках 111, 112, 113 </w:t>
      </w:r>
      <w:r w:rsidRPr="00B770F6">
        <w:t xml:space="preserve">графы 7 отражаются начисленные страховые взносы по дополнительному тарифу </w:t>
      </w:r>
      <w:r w:rsidRPr="00B770F6">
        <w:rPr>
          <w:lang w:eastAsia="ru-RU"/>
        </w:rPr>
        <w:t xml:space="preserve">в отношении выплат и иных вознаграждений в пользу физических лиц, занятых на видах работ, указанных в пунктах 2-18 </w:t>
      </w:r>
      <w:r w:rsidR="008C45A7">
        <w:rPr>
          <w:lang w:eastAsia="ru-RU"/>
        </w:rPr>
        <w:t>части</w:t>
      </w:r>
      <w:r w:rsidRPr="00B770F6">
        <w:rPr>
          <w:lang w:eastAsia="ru-RU"/>
        </w:rPr>
        <w:t xml:space="preserve"> 1 статьи </w:t>
      </w:r>
      <w:r w:rsidR="00BB2A16">
        <w:rPr>
          <w:lang w:eastAsia="ru-RU"/>
        </w:rPr>
        <w:t>30</w:t>
      </w:r>
      <w:r w:rsidRPr="00B770F6">
        <w:rPr>
          <w:lang w:eastAsia="ru-RU"/>
        </w:rPr>
        <w:t xml:space="preserve"> Федерального закона от  </w:t>
      </w:r>
      <w:r w:rsidR="00A94960">
        <w:rPr>
          <w:lang w:eastAsia="ru-RU"/>
        </w:rPr>
        <w:t xml:space="preserve">28 </w:t>
      </w:r>
      <w:r w:rsidRPr="00B770F6">
        <w:rPr>
          <w:lang w:eastAsia="ru-RU"/>
        </w:rPr>
        <w:t xml:space="preserve">декабря </w:t>
      </w:r>
      <w:r w:rsidR="002B0101">
        <w:rPr>
          <w:lang w:eastAsia="ru-RU"/>
        </w:rPr>
        <w:t>2013</w:t>
      </w:r>
      <w:r w:rsidRPr="00B770F6">
        <w:rPr>
          <w:lang w:eastAsia="ru-RU"/>
        </w:rPr>
        <w:t xml:space="preserve"> года </w:t>
      </w:r>
      <w:r w:rsidR="00A6628B" w:rsidRPr="00B770F6">
        <w:rPr>
          <w:lang w:eastAsia="ru-RU"/>
        </w:rPr>
        <w:t>№</w:t>
      </w:r>
      <w:r w:rsidRPr="00B770F6">
        <w:rPr>
          <w:lang w:eastAsia="ru-RU"/>
        </w:rPr>
        <w:t xml:space="preserve"> </w:t>
      </w:r>
      <w:r w:rsidR="002B0101">
        <w:rPr>
          <w:lang w:eastAsia="ru-RU"/>
        </w:rPr>
        <w:t>400</w:t>
      </w:r>
      <w:r w:rsidRPr="00B770F6">
        <w:rPr>
          <w:lang w:eastAsia="ru-RU"/>
        </w:rPr>
        <w:t>-ФЗ</w:t>
      </w:r>
      <w:r w:rsidR="00297CC3">
        <w:rPr>
          <w:lang w:eastAsia="ru-RU"/>
        </w:rPr>
        <w:t>,</w:t>
      </w:r>
      <w:r w:rsidRPr="00B770F6">
        <w:rPr>
          <w:lang w:eastAsia="ru-RU"/>
        </w:rPr>
        <w:t xml:space="preserve"> </w:t>
      </w:r>
      <w:r w:rsidR="00651E7F">
        <w:t xml:space="preserve"> </w:t>
      </w:r>
      <w:r w:rsidRPr="00B770F6">
        <w:t xml:space="preserve"> плательщик</w:t>
      </w:r>
      <w:r w:rsidR="009C3FEC">
        <w:t>ами</w:t>
      </w:r>
      <w:r w:rsidRPr="00B770F6">
        <w:t xml:space="preserve"> страховых взносов, </w:t>
      </w:r>
      <w:r w:rsidR="00297CC3" w:rsidRPr="00B770F6">
        <w:t>указанны</w:t>
      </w:r>
      <w:r w:rsidR="00297CC3">
        <w:t>ми</w:t>
      </w:r>
      <w:r w:rsidR="00297CC3" w:rsidRPr="00B770F6">
        <w:t xml:space="preserve"> </w:t>
      </w:r>
      <w:r w:rsidRPr="00B770F6">
        <w:t>в частях 2 и 2¹ статьи 58.3 Федерального закона от 24 июля 2009 г. № 212-ФЗ, которые подлежат уплате в ПФР,  в соответствующих месяцах отчетного периода;</w:t>
      </w:r>
    </w:p>
    <w:p w:rsidR="001E26B6" w:rsidRPr="00B770F6" w:rsidRDefault="001E26B6" w:rsidP="001E26B6">
      <w:pPr>
        <w:autoSpaceDE w:val="0"/>
        <w:ind w:firstLine="600"/>
        <w:jc w:val="both"/>
      </w:pPr>
      <w:r w:rsidRPr="00B770F6">
        <w:t xml:space="preserve">значение графы 6 строки 111 должно равняться </w:t>
      </w:r>
      <w:r w:rsidRPr="00B770F6">
        <w:rPr>
          <w:color w:val="000000"/>
        </w:rPr>
        <w:t>значению</w:t>
      </w:r>
      <w:r w:rsidRPr="00B770F6">
        <w:t xml:space="preserve"> сумм строки 224 графы </w:t>
      </w:r>
      <w:r w:rsidR="00940527">
        <w:t>4</w:t>
      </w:r>
      <w:r w:rsidRPr="00B770F6">
        <w:t xml:space="preserve"> подраздела 2.2 и</w:t>
      </w:r>
      <w:r w:rsidR="00841545">
        <w:t xml:space="preserve"> строк 244, 250, 256, 262, 268 </w:t>
      </w:r>
      <w:r w:rsidRPr="00B770F6">
        <w:t xml:space="preserve">графы </w:t>
      </w:r>
      <w:r w:rsidR="00940527">
        <w:t xml:space="preserve">4 </w:t>
      </w:r>
      <w:r w:rsidRPr="00B770F6">
        <w:t xml:space="preserve">подразделов 2.4 с </w:t>
      </w:r>
      <w:r w:rsidR="00841545" w:rsidRPr="00B770F6">
        <w:t>код</w:t>
      </w:r>
      <w:r w:rsidR="00841545">
        <w:t>ом основания</w:t>
      </w:r>
      <w:r w:rsidR="00841545" w:rsidRPr="00B770F6">
        <w:t xml:space="preserve"> «1»</w:t>
      </w:r>
      <w:r w:rsidRPr="00B770F6">
        <w:t xml:space="preserve">;  </w:t>
      </w:r>
    </w:p>
    <w:p w:rsidR="001E26B6" w:rsidRPr="00B770F6" w:rsidRDefault="001E26B6" w:rsidP="001E26B6">
      <w:pPr>
        <w:autoSpaceDE w:val="0"/>
        <w:ind w:firstLine="600"/>
        <w:jc w:val="both"/>
      </w:pPr>
      <w:r w:rsidRPr="00B770F6">
        <w:t xml:space="preserve">значение графы 6 строки 112 должно равняться </w:t>
      </w:r>
      <w:r w:rsidRPr="00B770F6">
        <w:rPr>
          <w:color w:val="000000"/>
        </w:rPr>
        <w:t>значению</w:t>
      </w:r>
      <w:r w:rsidRPr="00B770F6">
        <w:t xml:space="preserve"> сумм строки 224 графы </w:t>
      </w:r>
      <w:r w:rsidR="00940527">
        <w:t>5</w:t>
      </w:r>
      <w:r w:rsidR="00991D41">
        <w:t xml:space="preserve"> </w:t>
      </w:r>
      <w:r w:rsidRPr="00B770F6">
        <w:t>подраздела 2.2 и</w:t>
      </w:r>
      <w:r w:rsidR="00841545">
        <w:t xml:space="preserve"> строк 244, 250, 256, 262, 268 </w:t>
      </w:r>
      <w:r w:rsidRPr="00B770F6">
        <w:t xml:space="preserve">графы </w:t>
      </w:r>
      <w:r w:rsidR="00940527">
        <w:t xml:space="preserve">5 </w:t>
      </w:r>
      <w:r w:rsidRPr="00B770F6">
        <w:t xml:space="preserve">подразделов 2.4 </w:t>
      </w:r>
      <w:r w:rsidR="00841545" w:rsidRPr="00B770F6">
        <w:t>с код</w:t>
      </w:r>
      <w:r w:rsidR="00841545">
        <w:t>ом основания</w:t>
      </w:r>
      <w:r w:rsidR="00841545" w:rsidRPr="00B770F6">
        <w:t xml:space="preserve"> «1»</w:t>
      </w:r>
      <w:r w:rsidRPr="00B770F6">
        <w:t xml:space="preserve">;  </w:t>
      </w:r>
    </w:p>
    <w:p w:rsidR="001E26B6" w:rsidRPr="00B770F6" w:rsidRDefault="001E26B6" w:rsidP="001E26B6">
      <w:pPr>
        <w:autoSpaceDE w:val="0"/>
        <w:ind w:firstLine="600"/>
        <w:jc w:val="both"/>
      </w:pPr>
      <w:r w:rsidRPr="00B770F6">
        <w:t xml:space="preserve">значение графы 6 строки 113 должно равняться </w:t>
      </w:r>
      <w:r w:rsidRPr="00B770F6">
        <w:rPr>
          <w:color w:val="000000"/>
        </w:rPr>
        <w:t>значению</w:t>
      </w:r>
      <w:r w:rsidRPr="00B770F6">
        <w:t xml:space="preserve"> сумм строки 224 графы </w:t>
      </w:r>
      <w:r w:rsidR="00940527">
        <w:t>6</w:t>
      </w:r>
      <w:r w:rsidRPr="00B770F6">
        <w:t xml:space="preserve"> подраздела 2.2 и строк 244, 250, 256, 262, 268</w:t>
      </w:r>
      <w:r w:rsidR="00841545">
        <w:t xml:space="preserve"> </w:t>
      </w:r>
      <w:r w:rsidRPr="00B770F6">
        <w:t xml:space="preserve">графы </w:t>
      </w:r>
      <w:r w:rsidR="00940527">
        <w:t>6</w:t>
      </w:r>
      <w:r w:rsidRPr="00B770F6">
        <w:t xml:space="preserve"> подразделов 2.4 </w:t>
      </w:r>
      <w:r w:rsidR="00841545" w:rsidRPr="00B770F6">
        <w:t>с код</w:t>
      </w:r>
      <w:r w:rsidR="00841545">
        <w:t>ом основания</w:t>
      </w:r>
      <w:r w:rsidR="00841545" w:rsidRPr="00B770F6">
        <w:t xml:space="preserve"> «1»</w:t>
      </w:r>
      <w:r w:rsidRPr="00B770F6">
        <w:t xml:space="preserve">;  </w:t>
      </w:r>
    </w:p>
    <w:p w:rsidR="007F2294" w:rsidRPr="00B770F6" w:rsidRDefault="007F2294" w:rsidP="007F2294">
      <w:pPr>
        <w:autoSpaceDE w:val="0"/>
        <w:ind w:firstLine="600"/>
        <w:jc w:val="both"/>
      </w:pPr>
      <w:r w:rsidRPr="00B770F6">
        <w:lastRenderedPageBreak/>
        <w:t xml:space="preserve">значение графы 7 строки 111 должно равняться </w:t>
      </w:r>
      <w:r w:rsidRPr="00B770F6">
        <w:rPr>
          <w:color w:val="000000"/>
        </w:rPr>
        <w:t>значению</w:t>
      </w:r>
      <w:r w:rsidRPr="00B770F6">
        <w:t xml:space="preserve"> сумм строки 234 графы </w:t>
      </w:r>
      <w:r w:rsidR="00940527">
        <w:t>4</w:t>
      </w:r>
      <w:r w:rsidR="00991D41">
        <w:t xml:space="preserve"> </w:t>
      </w:r>
      <w:r w:rsidRPr="00B770F6">
        <w:t>подраздела 2.3 и строк 244, 250, 256, 262, 268</w:t>
      </w:r>
      <w:r w:rsidR="00841545">
        <w:t xml:space="preserve"> </w:t>
      </w:r>
      <w:r w:rsidRPr="00B770F6">
        <w:t xml:space="preserve">графы </w:t>
      </w:r>
      <w:r w:rsidR="00940527">
        <w:t>4</w:t>
      </w:r>
      <w:r w:rsidRPr="00B770F6">
        <w:t xml:space="preserve"> подразделов 2.4 </w:t>
      </w:r>
      <w:r w:rsidR="00841545" w:rsidRPr="00B770F6">
        <w:t>с код</w:t>
      </w:r>
      <w:r w:rsidR="00841545">
        <w:t>ом основания «2</w:t>
      </w:r>
      <w:r w:rsidR="00841545" w:rsidRPr="00B770F6">
        <w:t>»</w:t>
      </w:r>
      <w:r w:rsidRPr="00B770F6">
        <w:t>;</w:t>
      </w:r>
    </w:p>
    <w:p w:rsidR="007F2294" w:rsidRPr="00B770F6" w:rsidRDefault="007F2294" w:rsidP="007F2294">
      <w:pPr>
        <w:autoSpaceDE w:val="0"/>
        <w:ind w:firstLine="600"/>
        <w:jc w:val="both"/>
      </w:pPr>
      <w:r w:rsidRPr="00B770F6">
        <w:t xml:space="preserve">значение графы 7 строки 112 должно равняться </w:t>
      </w:r>
      <w:r w:rsidRPr="00B770F6">
        <w:rPr>
          <w:color w:val="000000"/>
        </w:rPr>
        <w:t>значению</w:t>
      </w:r>
      <w:r w:rsidRPr="00B770F6">
        <w:t xml:space="preserve"> сумм строки 234 графы </w:t>
      </w:r>
      <w:r w:rsidR="00940527">
        <w:t>5</w:t>
      </w:r>
      <w:r w:rsidRPr="00B770F6">
        <w:t xml:space="preserve"> подраздела 2.3 и строк 244, 250, 256, 262, 268</w:t>
      </w:r>
      <w:r w:rsidR="00841545">
        <w:t xml:space="preserve"> </w:t>
      </w:r>
      <w:r w:rsidRPr="00B770F6">
        <w:t xml:space="preserve">графы </w:t>
      </w:r>
      <w:r w:rsidR="00940527">
        <w:t>5</w:t>
      </w:r>
      <w:r w:rsidRPr="00B770F6">
        <w:t xml:space="preserve"> подразделов 2.4 </w:t>
      </w:r>
      <w:r w:rsidR="00841545" w:rsidRPr="00B770F6">
        <w:t>с код</w:t>
      </w:r>
      <w:r w:rsidR="00841545">
        <w:t>ом основания</w:t>
      </w:r>
      <w:r w:rsidR="00841545" w:rsidRPr="00B770F6">
        <w:t xml:space="preserve"> «</w:t>
      </w:r>
      <w:r w:rsidR="00841545">
        <w:t>2</w:t>
      </w:r>
      <w:r w:rsidR="00841545" w:rsidRPr="00B770F6">
        <w:t>»</w:t>
      </w:r>
      <w:r w:rsidRPr="00B770F6">
        <w:t>;</w:t>
      </w:r>
    </w:p>
    <w:p w:rsidR="007F2294" w:rsidRPr="00B770F6" w:rsidRDefault="007F2294" w:rsidP="007F2294">
      <w:pPr>
        <w:autoSpaceDE w:val="0"/>
        <w:ind w:firstLine="600"/>
        <w:jc w:val="both"/>
      </w:pPr>
      <w:r w:rsidRPr="00B770F6">
        <w:t xml:space="preserve">значение графы 7 строки 113 должно равняться </w:t>
      </w:r>
      <w:r w:rsidRPr="00B770F6">
        <w:rPr>
          <w:color w:val="000000"/>
        </w:rPr>
        <w:t>значению</w:t>
      </w:r>
      <w:r w:rsidRPr="00B770F6">
        <w:t xml:space="preserve"> сумм строки 234 графы </w:t>
      </w:r>
      <w:r w:rsidR="00940527">
        <w:t>6</w:t>
      </w:r>
      <w:r w:rsidRPr="00B770F6">
        <w:t xml:space="preserve"> подраздела 2.3 и строк 244, 250, 256, 262, 268</w:t>
      </w:r>
      <w:r w:rsidR="00841545">
        <w:t xml:space="preserve"> </w:t>
      </w:r>
      <w:r w:rsidRPr="00B770F6">
        <w:t xml:space="preserve">графы </w:t>
      </w:r>
      <w:r w:rsidR="00940527">
        <w:t>6</w:t>
      </w:r>
      <w:r w:rsidRPr="00B770F6">
        <w:t xml:space="preserve"> подразделов 2.4 </w:t>
      </w:r>
      <w:r w:rsidR="00841545" w:rsidRPr="00B770F6">
        <w:t>с код</w:t>
      </w:r>
      <w:r w:rsidR="00841545">
        <w:t>ом основания «2</w:t>
      </w:r>
      <w:r w:rsidR="00841545" w:rsidRPr="00B770F6">
        <w:t>»</w:t>
      </w:r>
      <w:r w:rsidRPr="00B770F6">
        <w:t>;</w:t>
      </w:r>
    </w:p>
    <w:p w:rsidR="009C2425" w:rsidRPr="00B770F6" w:rsidRDefault="009C2425">
      <w:pPr>
        <w:autoSpaceDE w:val="0"/>
        <w:ind w:firstLine="601"/>
        <w:jc w:val="both"/>
      </w:pPr>
      <w:r w:rsidRPr="00B770F6">
        <w:rPr>
          <w:color w:val="000000"/>
        </w:rPr>
        <w:t xml:space="preserve">значение строки 111 </w:t>
      </w:r>
      <w:r w:rsidRPr="00B770F6">
        <w:t xml:space="preserve">графы </w:t>
      </w:r>
      <w:r w:rsidR="007F2294" w:rsidRPr="00B770F6">
        <w:t>8</w:t>
      </w:r>
      <w:r w:rsidRPr="00B770F6">
        <w:t xml:space="preserve"> </w:t>
      </w:r>
      <w:r w:rsidRPr="00B770F6">
        <w:rPr>
          <w:color w:val="000000"/>
        </w:rPr>
        <w:t>должно равняться</w:t>
      </w:r>
      <w:r w:rsidRPr="00B770F6">
        <w:t xml:space="preserve"> </w:t>
      </w:r>
      <w:r w:rsidRPr="00B770F6">
        <w:rPr>
          <w:color w:val="000000"/>
        </w:rPr>
        <w:t xml:space="preserve"> </w:t>
      </w:r>
      <w:r w:rsidRPr="00B770F6">
        <w:t xml:space="preserve"> сумме строк  21</w:t>
      </w:r>
      <w:r w:rsidR="009347AA">
        <w:t>4</w:t>
      </w:r>
      <w:r w:rsidRPr="00B770F6">
        <w:t xml:space="preserve">  графы </w:t>
      </w:r>
      <w:r w:rsidR="00D07DA9">
        <w:t>4</w:t>
      </w:r>
      <w:r w:rsidRPr="00B770F6">
        <w:t xml:space="preserve"> подраздела 2.1 по всем кодам тарифов;</w:t>
      </w:r>
    </w:p>
    <w:p w:rsidR="009C2425" w:rsidRPr="00B770F6" w:rsidRDefault="009C2425">
      <w:pPr>
        <w:autoSpaceDE w:val="0"/>
        <w:ind w:firstLine="601"/>
        <w:jc w:val="both"/>
      </w:pPr>
      <w:r w:rsidRPr="00B770F6">
        <w:rPr>
          <w:color w:val="000000"/>
        </w:rPr>
        <w:t>значение строки</w:t>
      </w:r>
      <w:r w:rsidRPr="00B770F6">
        <w:t xml:space="preserve"> 112 графы </w:t>
      </w:r>
      <w:r w:rsidR="007F2294" w:rsidRPr="00B770F6">
        <w:t>8</w:t>
      </w:r>
      <w:r w:rsidRPr="00B770F6">
        <w:t xml:space="preserve"> </w:t>
      </w:r>
      <w:r w:rsidRPr="00B770F6">
        <w:rPr>
          <w:color w:val="000000"/>
        </w:rPr>
        <w:t>должно равняться</w:t>
      </w:r>
      <w:r w:rsidRPr="00B770F6">
        <w:t xml:space="preserve"> </w:t>
      </w:r>
      <w:r w:rsidRPr="00B770F6">
        <w:rPr>
          <w:color w:val="000000"/>
        </w:rPr>
        <w:t xml:space="preserve"> </w:t>
      </w:r>
      <w:r w:rsidRPr="00B770F6">
        <w:t xml:space="preserve"> сумме строк 21</w:t>
      </w:r>
      <w:r w:rsidR="009347AA">
        <w:t>4</w:t>
      </w:r>
      <w:r w:rsidRPr="00B770F6">
        <w:t xml:space="preserve">  графы </w:t>
      </w:r>
      <w:r w:rsidR="00D07DA9">
        <w:t>5</w:t>
      </w:r>
      <w:r w:rsidRPr="00B770F6">
        <w:t xml:space="preserve"> подраздела 2.1 по всем кодам тарифов;</w:t>
      </w:r>
    </w:p>
    <w:p w:rsidR="009C2425" w:rsidRPr="00B770F6" w:rsidRDefault="009C2425">
      <w:pPr>
        <w:autoSpaceDE w:val="0"/>
        <w:ind w:firstLine="601"/>
        <w:jc w:val="both"/>
      </w:pPr>
      <w:r w:rsidRPr="00B770F6">
        <w:rPr>
          <w:color w:val="000000"/>
        </w:rPr>
        <w:t>значение строки</w:t>
      </w:r>
      <w:r w:rsidRPr="00B770F6">
        <w:t xml:space="preserve"> 113 графы </w:t>
      </w:r>
      <w:r w:rsidR="007F2294" w:rsidRPr="00B770F6">
        <w:t>8</w:t>
      </w:r>
      <w:r w:rsidRPr="00B770F6">
        <w:t xml:space="preserve"> </w:t>
      </w:r>
      <w:r w:rsidRPr="00B770F6">
        <w:rPr>
          <w:color w:val="000000"/>
        </w:rPr>
        <w:t>должно равняться</w:t>
      </w:r>
      <w:r w:rsidRPr="00B770F6">
        <w:t xml:space="preserve"> </w:t>
      </w:r>
      <w:r w:rsidRPr="00B770F6">
        <w:rPr>
          <w:color w:val="000000"/>
        </w:rPr>
        <w:t xml:space="preserve"> </w:t>
      </w:r>
      <w:r w:rsidRPr="00B770F6">
        <w:t xml:space="preserve"> сумме строк 21</w:t>
      </w:r>
      <w:r w:rsidR="009347AA">
        <w:t>4</w:t>
      </w:r>
      <w:r w:rsidRPr="00B770F6">
        <w:t xml:space="preserve">  графы </w:t>
      </w:r>
      <w:r w:rsidR="00D07DA9">
        <w:t>6</w:t>
      </w:r>
      <w:r w:rsidRPr="00B770F6">
        <w:t xml:space="preserve"> подраздела 2.1 по всем кодам тарифов;</w:t>
      </w:r>
    </w:p>
    <w:p w:rsidR="009C2425" w:rsidRPr="00B770F6" w:rsidRDefault="009C2425">
      <w:pPr>
        <w:autoSpaceDE w:val="0"/>
        <w:ind w:firstLine="601"/>
        <w:jc w:val="both"/>
        <w:rPr>
          <w:color w:val="000000"/>
        </w:rPr>
      </w:pPr>
      <w:r w:rsidRPr="00B770F6">
        <w:rPr>
          <w:color w:val="000000"/>
        </w:rPr>
        <w:t>значение строки 114 должно равняться сумме значений строк 111 – 113 соответствующих граф;</w:t>
      </w:r>
    </w:p>
    <w:p w:rsidR="009C2425" w:rsidRPr="00B770F6" w:rsidRDefault="009C2425">
      <w:pPr>
        <w:autoSpaceDE w:val="0"/>
        <w:ind w:firstLine="600"/>
        <w:jc w:val="both"/>
      </w:pPr>
      <w:r w:rsidRPr="00B770F6">
        <w:rPr>
          <w:color w:val="000000"/>
        </w:rPr>
        <w:t>В строке 114 графы 4 и 5 не подлежат заполнению.</w:t>
      </w:r>
    </w:p>
    <w:p w:rsidR="008057CB" w:rsidRPr="008057CB" w:rsidRDefault="009C2425" w:rsidP="008057CB">
      <w:pPr>
        <w:autoSpaceDE w:val="0"/>
        <w:ind w:firstLine="600"/>
        <w:jc w:val="both"/>
        <w:rPr>
          <w:color w:val="000000"/>
        </w:rPr>
      </w:pPr>
      <w:r w:rsidRPr="00B770F6">
        <w:rPr>
          <w:color w:val="000000"/>
        </w:rPr>
        <w:t xml:space="preserve">7.3. в строке 120 отражаются </w:t>
      </w:r>
      <w:r w:rsidR="0069032A" w:rsidRPr="0069032A">
        <w:rPr>
          <w:color w:val="000000"/>
        </w:rPr>
        <w:t xml:space="preserve">суммы страховых взносов, доначисленные по актам проверок (камеральной и (или) выездной), </w:t>
      </w:r>
      <w:r w:rsidR="00126D8B">
        <w:rPr>
          <w:color w:val="000000"/>
        </w:rPr>
        <w:t xml:space="preserve"> </w:t>
      </w:r>
      <w:r w:rsidR="0069032A" w:rsidRPr="0069032A">
        <w:rPr>
          <w:color w:val="000000"/>
        </w:rPr>
        <w:t>по которым в отчетном периоде</w:t>
      </w:r>
      <w:r w:rsidR="00126D8B">
        <w:rPr>
          <w:color w:val="000000"/>
        </w:rPr>
        <w:t xml:space="preserve"> </w:t>
      </w:r>
      <w:r w:rsidR="0069032A" w:rsidRPr="0069032A">
        <w:rPr>
          <w:color w:val="000000"/>
        </w:rPr>
        <w:t>вступили в силу решения о привлечении</w:t>
      </w:r>
      <w:r w:rsidR="0069032A">
        <w:rPr>
          <w:color w:val="000000"/>
        </w:rPr>
        <w:t xml:space="preserve"> (об отказе в привлечении)</w:t>
      </w:r>
      <w:r w:rsidR="0069032A" w:rsidRPr="0069032A">
        <w:rPr>
          <w:color w:val="000000"/>
        </w:rPr>
        <w:t xml:space="preserve"> к ответственности плательщиков страховых взносов</w:t>
      </w:r>
      <w:r w:rsidR="008057CB" w:rsidRPr="008057CB">
        <w:rPr>
          <w:color w:val="000000"/>
        </w:rPr>
        <w:t xml:space="preserve"> за совершение нарушения законодательства Российской Федерации о страховых взносах</w:t>
      </w:r>
      <w:r w:rsidR="00692239">
        <w:rPr>
          <w:color w:val="000000"/>
        </w:rPr>
        <w:t>, а также выявленные органом контроля за уплатой страховых взносов излишне начисленные плательщиком страховых взносов суммы страховых взносов.</w:t>
      </w:r>
    </w:p>
    <w:p w:rsidR="009C2425" w:rsidRPr="00B770F6" w:rsidRDefault="0069032A">
      <w:pPr>
        <w:autoSpaceDE w:val="0"/>
        <w:ind w:firstLine="600"/>
        <w:jc w:val="both"/>
        <w:rPr>
          <w:color w:val="000000"/>
        </w:rPr>
      </w:pPr>
      <w:r>
        <w:rPr>
          <w:color w:val="000000"/>
        </w:rPr>
        <w:t xml:space="preserve">Кроме того, в </w:t>
      </w:r>
      <w:r w:rsidR="00BA589E">
        <w:rPr>
          <w:color w:val="000000"/>
        </w:rPr>
        <w:t>случае самостоятельного</w:t>
      </w:r>
      <w:r w:rsidR="001422C3">
        <w:rPr>
          <w:color w:val="000000"/>
        </w:rPr>
        <w:t xml:space="preserve"> </w:t>
      </w:r>
      <w:r w:rsidR="00692239">
        <w:rPr>
          <w:color w:val="000000"/>
        </w:rPr>
        <w:t xml:space="preserve"> </w:t>
      </w:r>
      <w:r w:rsidR="008057CB" w:rsidRPr="008057CB">
        <w:rPr>
          <w:color w:val="000000"/>
        </w:rPr>
        <w:t>выявлени</w:t>
      </w:r>
      <w:r w:rsidR="00A830E5">
        <w:rPr>
          <w:color w:val="000000"/>
        </w:rPr>
        <w:t>я</w:t>
      </w:r>
      <w:r w:rsidR="008057CB" w:rsidRPr="008057CB">
        <w:rPr>
          <w:color w:val="000000"/>
        </w:rPr>
        <w:t xml:space="preserve"> факта неотражения или неполноты отражения сведений, а также ошибок, приводящих к занижению суммы страховых взносов, подлежащей уплате за предыдущие отчетные (расчетные) периоды</w:t>
      </w:r>
      <w:r w:rsidR="001422C3">
        <w:rPr>
          <w:color w:val="000000"/>
        </w:rPr>
        <w:t>, а также в случае корректировки базы для начисления страховых взносов предшествующи</w:t>
      </w:r>
      <w:r w:rsidR="00126D8B">
        <w:rPr>
          <w:color w:val="000000"/>
        </w:rPr>
        <w:t>х</w:t>
      </w:r>
      <w:r w:rsidR="001422C3">
        <w:rPr>
          <w:color w:val="000000"/>
        </w:rPr>
        <w:t xml:space="preserve"> отчетны</w:t>
      </w:r>
      <w:r w:rsidR="00126D8B">
        <w:rPr>
          <w:color w:val="000000"/>
        </w:rPr>
        <w:t>х</w:t>
      </w:r>
      <w:r w:rsidR="001422C3">
        <w:rPr>
          <w:color w:val="000000"/>
        </w:rPr>
        <w:t xml:space="preserve"> (расчетны</w:t>
      </w:r>
      <w:r w:rsidR="00126D8B">
        <w:rPr>
          <w:color w:val="000000"/>
        </w:rPr>
        <w:t>х</w:t>
      </w:r>
      <w:r w:rsidR="001422C3">
        <w:rPr>
          <w:color w:val="000000"/>
        </w:rPr>
        <w:t>) период</w:t>
      </w:r>
      <w:r w:rsidR="00126D8B">
        <w:rPr>
          <w:color w:val="000000"/>
        </w:rPr>
        <w:t>ов (на основании данных бухгалтерского учета)</w:t>
      </w:r>
      <w:r w:rsidR="001422C3">
        <w:rPr>
          <w:color w:val="000000"/>
        </w:rPr>
        <w:t>, не признаваемой ошибкой</w:t>
      </w:r>
      <w:r w:rsidR="00BA1C16">
        <w:rPr>
          <w:color w:val="000000"/>
        </w:rPr>
        <w:t>,</w:t>
      </w:r>
      <w:r w:rsidR="001422C3">
        <w:rPr>
          <w:color w:val="000000"/>
        </w:rPr>
        <w:t xml:space="preserve"> в строке 120 отражаются суммы перерасчета, начисленные в отчетном (расчетном) периоде. </w:t>
      </w:r>
    </w:p>
    <w:p w:rsidR="009C2425" w:rsidRPr="00B770F6" w:rsidRDefault="0069032A">
      <w:pPr>
        <w:autoSpaceDE w:val="0"/>
        <w:ind w:firstLine="600"/>
        <w:jc w:val="both"/>
        <w:rPr>
          <w:color w:val="000000"/>
        </w:rPr>
      </w:pPr>
      <w:r>
        <w:rPr>
          <w:color w:val="000000"/>
        </w:rPr>
        <w:t xml:space="preserve"> </w:t>
      </w:r>
      <w:r w:rsidR="009C2425" w:rsidRPr="00B770F6">
        <w:rPr>
          <w:color w:val="000000"/>
        </w:rPr>
        <w:t xml:space="preserve">Значение строки 120 графы 3 должно равняться значению, указанному в строке «Итого </w:t>
      </w:r>
      <w:r w:rsidR="002D390D">
        <w:rPr>
          <w:color w:val="000000"/>
        </w:rPr>
        <w:t xml:space="preserve">сумма </w:t>
      </w:r>
      <w:r w:rsidR="006C38C4">
        <w:rPr>
          <w:color w:val="000000"/>
        </w:rPr>
        <w:t>перерасчета</w:t>
      </w:r>
      <w:r w:rsidR="009C2425" w:rsidRPr="00B770F6">
        <w:rPr>
          <w:color w:val="000000"/>
        </w:rPr>
        <w:t xml:space="preserve">» графы </w:t>
      </w:r>
      <w:r w:rsidR="007F2294" w:rsidRPr="00B770F6">
        <w:rPr>
          <w:color w:val="000000"/>
        </w:rPr>
        <w:t>6</w:t>
      </w:r>
      <w:r w:rsidR="009C2425" w:rsidRPr="00B770F6">
        <w:rPr>
          <w:color w:val="000000"/>
        </w:rPr>
        <w:t xml:space="preserve"> раздела 4.</w:t>
      </w:r>
    </w:p>
    <w:p w:rsidR="009C2425" w:rsidRPr="00B770F6" w:rsidRDefault="009C2425">
      <w:pPr>
        <w:autoSpaceDE w:val="0"/>
        <w:ind w:firstLine="600"/>
        <w:jc w:val="both"/>
        <w:rPr>
          <w:color w:val="000000"/>
        </w:rPr>
      </w:pPr>
      <w:r w:rsidRPr="00B770F6">
        <w:rPr>
          <w:color w:val="000000"/>
        </w:rPr>
        <w:t xml:space="preserve">Значение строки 120 графы 4 должно равняться значению, указанному в строке «Итого </w:t>
      </w:r>
      <w:r w:rsidR="00090C34">
        <w:rPr>
          <w:color w:val="000000"/>
        </w:rPr>
        <w:t xml:space="preserve">сумма </w:t>
      </w:r>
      <w:r w:rsidR="006C38C4">
        <w:rPr>
          <w:color w:val="000000"/>
        </w:rPr>
        <w:t>перерасчета</w:t>
      </w:r>
      <w:r w:rsidRPr="00B770F6">
        <w:rPr>
          <w:color w:val="000000"/>
        </w:rPr>
        <w:t xml:space="preserve">»  графы </w:t>
      </w:r>
      <w:r w:rsidR="007F2294" w:rsidRPr="00B770F6">
        <w:rPr>
          <w:color w:val="000000"/>
        </w:rPr>
        <w:t>8</w:t>
      </w:r>
      <w:r w:rsidRPr="00B770F6">
        <w:rPr>
          <w:color w:val="000000"/>
        </w:rPr>
        <w:t xml:space="preserve">  раздела 4.</w:t>
      </w:r>
    </w:p>
    <w:p w:rsidR="009C2425" w:rsidRPr="00B770F6" w:rsidRDefault="009C2425">
      <w:pPr>
        <w:autoSpaceDE w:val="0"/>
        <w:ind w:firstLine="600"/>
        <w:jc w:val="both"/>
        <w:rPr>
          <w:color w:val="000000"/>
        </w:rPr>
      </w:pPr>
      <w:r w:rsidRPr="00B770F6">
        <w:rPr>
          <w:color w:val="000000"/>
        </w:rPr>
        <w:t xml:space="preserve">Значение строки 120 графы 5 должно равняться значению, указанному в строке «Итого </w:t>
      </w:r>
      <w:r w:rsidR="00090C34">
        <w:rPr>
          <w:color w:val="000000"/>
        </w:rPr>
        <w:t xml:space="preserve">сумма </w:t>
      </w:r>
      <w:r w:rsidR="006C38C4">
        <w:rPr>
          <w:color w:val="000000"/>
        </w:rPr>
        <w:t>перерасчета</w:t>
      </w:r>
      <w:r w:rsidRPr="00B770F6">
        <w:rPr>
          <w:color w:val="000000"/>
        </w:rPr>
        <w:t xml:space="preserve">»  графы </w:t>
      </w:r>
      <w:r w:rsidR="007F2294" w:rsidRPr="00B770F6">
        <w:rPr>
          <w:color w:val="000000"/>
        </w:rPr>
        <w:t>10</w:t>
      </w:r>
      <w:r w:rsidRPr="00B770F6">
        <w:rPr>
          <w:color w:val="000000"/>
        </w:rPr>
        <w:t xml:space="preserve">  раздела 4.</w:t>
      </w:r>
    </w:p>
    <w:p w:rsidR="009C2425" w:rsidRPr="00B770F6" w:rsidRDefault="009C2425">
      <w:pPr>
        <w:autoSpaceDE w:val="0"/>
        <w:ind w:firstLine="600"/>
        <w:jc w:val="both"/>
        <w:rPr>
          <w:color w:val="000000"/>
        </w:rPr>
      </w:pPr>
      <w:r w:rsidRPr="00B770F6">
        <w:rPr>
          <w:color w:val="000000"/>
        </w:rPr>
        <w:t xml:space="preserve">Значение строки 120 графы 6 должно равняться </w:t>
      </w:r>
      <w:r w:rsidR="00945914" w:rsidRPr="00B770F6">
        <w:rPr>
          <w:color w:val="000000"/>
        </w:rPr>
        <w:t xml:space="preserve">сумме </w:t>
      </w:r>
      <w:r w:rsidRPr="00B770F6">
        <w:rPr>
          <w:color w:val="000000"/>
        </w:rPr>
        <w:t>значени</w:t>
      </w:r>
      <w:r w:rsidR="00945914" w:rsidRPr="00B770F6">
        <w:rPr>
          <w:color w:val="000000"/>
        </w:rPr>
        <w:t>я,</w:t>
      </w:r>
      <w:r w:rsidRPr="00B770F6">
        <w:rPr>
          <w:color w:val="000000"/>
        </w:rPr>
        <w:t xml:space="preserve"> </w:t>
      </w:r>
      <w:r w:rsidR="00945914" w:rsidRPr="00B770F6">
        <w:rPr>
          <w:color w:val="000000"/>
        </w:rPr>
        <w:t xml:space="preserve">указанного </w:t>
      </w:r>
      <w:r w:rsidRPr="00B770F6">
        <w:rPr>
          <w:color w:val="000000"/>
        </w:rPr>
        <w:t xml:space="preserve">в строке «Итого </w:t>
      </w:r>
      <w:r w:rsidR="00841545">
        <w:rPr>
          <w:color w:val="000000"/>
        </w:rPr>
        <w:t xml:space="preserve"> </w:t>
      </w:r>
      <w:r w:rsidR="00090C34">
        <w:rPr>
          <w:color w:val="000000"/>
        </w:rPr>
        <w:t xml:space="preserve">сумма </w:t>
      </w:r>
      <w:r w:rsidR="006C38C4">
        <w:rPr>
          <w:color w:val="000000"/>
        </w:rPr>
        <w:t>перерасчета</w:t>
      </w:r>
      <w:r w:rsidR="00090C34">
        <w:rPr>
          <w:color w:val="000000"/>
        </w:rPr>
        <w:t xml:space="preserve"> </w:t>
      </w:r>
      <w:r w:rsidRPr="00B770F6">
        <w:rPr>
          <w:color w:val="000000"/>
        </w:rPr>
        <w:t>»</w:t>
      </w:r>
      <w:r w:rsidR="00841545">
        <w:rPr>
          <w:color w:val="000000"/>
        </w:rPr>
        <w:t xml:space="preserve"> </w:t>
      </w:r>
      <w:r w:rsidRPr="00B770F6">
        <w:rPr>
          <w:color w:val="000000"/>
        </w:rPr>
        <w:t xml:space="preserve"> графы </w:t>
      </w:r>
      <w:r w:rsidR="00841545">
        <w:rPr>
          <w:color w:val="000000"/>
        </w:rPr>
        <w:t xml:space="preserve"> </w:t>
      </w:r>
      <w:r w:rsidRPr="00B770F6">
        <w:rPr>
          <w:color w:val="000000"/>
        </w:rPr>
        <w:t>1</w:t>
      </w:r>
      <w:r w:rsidR="00945914" w:rsidRPr="00B770F6">
        <w:rPr>
          <w:color w:val="000000"/>
        </w:rPr>
        <w:t>1</w:t>
      </w:r>
      <w:r w:rsidRPr="00B770F6">
        <w:rPr>
          <w:color w:val="000000"/>
        </w:rPr>
        <w:t xml:space="preserve"> </w:t>
      </w:r>
      <w:r w:rsidR="00841545">
        <w:rPr>
          <w:color w:val="000000"/>
        </w:rPr>
        <w:t xml:space="preserve"> </w:t>
      </w:r>
      <w:r w:rsidR="00945914" w:rsidRPr="00B770F6">
        <w:rPr>
          <w:color w:val="000000"/>
        </w:rPr>
        <w:t xml:space="preserve">и </w:t>
      </w:r>
      <w:r w:rsidR="00841545">
        <w:rPr>
          <w:color w:val="000000"/>
        </w:rPr>
        <w:t xml:space="preserve"> </w:t>
      </w:r>
      <w:r w:rsidR="00945914" w:rsidRPr="00B770F6">
        <w:rPr>
          <w:color w:val="000000"/>
        </w:rPr>
        <w:t xml:space="preserve">сумме значений </w:t>
      </w:r>
      <w:r w:rsidR="007F2294" w:rsidRPr="00B770F6">
        <w:rPr>
          <w:color w:val="000000"/>
        </w:rPr>
        <w:t>графы</w:t>
      </w:r>
      <w:r w:rsidR="00945914" w:rsidRPr="00B770F6">
        <w:rPr>
          <w:color w:val="000000"/>
        </w:rPr>
        <w:t xml:space="preserve"> 13 по коду основания «1» раздела 4</w:t>
      </w:r>
      <w:r w:rsidRPr="00B770F6">
        <w:rPr>
          <w:color w:val="000000"/>
        </w:rPr>
        <w:t>.</w:t>
      </w:r>
    </w:p>
    <w:p w:rsidR="009C2425" w:rsidRPr="00B770F6" w:rsidRDefault="009C2425">
      <w:pPr>
        <w:autoSpaceDE w:val="0"/>
        <w:ind w:firstLine="600"/>
        <w:jc w:val="both"/>
        <w:rPr>
          <w:color w:val="000000"/>
        </w:rPr>
      </w:pPr>
      <w:r w:rsidRPr="00B770F6">
        <w:rPr>
          <w:color w:val="000000"/>
        </w:rPr>
        <w:t xml:space="preserve">Значение строки 120 графы 7 должно равняться </w:t>
      </w:r>
      <w:r w:rsidR="00945914" w:rsidRPr="00B770F6">
        <w:rPr>
          <w:color w:val="000000"/>
        </w:rPr>
        <w:t xml:space="preserve">сумме </w:t>
      </w:r>
      <w:r w:rsidRPr="00B770F6">
        <w:rPr>
          <w:color w:val="000000"/>
        </w:rPr>
        <w:t>значени</w:t>
      </w:r>
      <w:r w:rsidR="00945914" w:rsidRPr="00B770F6">
        <w:rPr>
          <w:color w:val="000000"/>
        </w:rPr>
        <w:t>я</w:t>
      </w:r>
      <w:r w:rsidR="00D04D11">
        <w:rPr>
          <w:color w:val="000000"/>
        </w:rPr>
        <w:t>, указанного</w:t>
      </w:r>
      <w:r w:rsidRPr="00B770F6">
        <w:rPr>
          <w:color w:val="000000"/>
        </w:rPr>
        <w:t xml:space="preserve"> в строке «Итого </w:t>
      </w:r>
      <w:r w:rsidR="00090C34">
        <w:rPr>
          <w:color w:val="000000"/>
        </w:rPr>
        <w:t xml:space="preserve">сумма </w:t>
      </w:r>
      <w:r w:rsidR="006C38C4">
        <w:rPr>
          <w:color w:val="000000"/>
        </w:rPr>
        <w:t>перерасчета</w:t>
      </w:r>
      <w:r w:rsidRPr="00B770F6">
        <w:rPr>
          <w:color w:val="000000"/>
        </w:rPr>
        <w:t>»  графы</w:t>
      </w:r>
      <w:r w:rsidR="00841545">
        <w:rPr>
          <w:color w:val="000000"/>
        </w:rPr>
        <w:t xml:space="preserve"> </w:t>
      </w:r>
      <w:r w:rsidRPr="00B770F6">
        <w:rPr>
          <w:color w:val="000000"/>
        </w:rPr>
        <w:t xml:space="preserve"> 1</w:t>
      </w:r>
      <w:r w:rsidR="00945914" w:rsidRPr="00B770F6">
        <w:rPr>
          <w:color w:val="000000"/>
        </w:rPr>
        <w:t>2</w:t>
      </w:r>
      <w:r w:rsidR="00841545">
        <w:rPr>
          <w:color w:val="000000"/>
        </w:rPr>
        <w:t xml:space="preserve"> </w:t>
      </w:r>
      <w:r w:rsidR="00945914" w:rsidRPr="00B770F6">
        <w:rPr>
          <w:color w:val="000000"/>
        </w:rPr>
        <w:t xml:space="preserve"> и</w:t>
      </w:r>
      <w:r w:rsidR="00841545">
        <w:rPr>
          <w:color w:val="000000"/>
        </w:rPr>
        <w:t xml:space="preserve">  </w:t>
      </w:r>
      <w:r w:rsidR="00945914" w:rsidRPr="00B770F6">
        <w:rPr>
          <w:color w:val="000000"/>
        </w:rPr>
        <w:t xml:space="preserve">сумме значений графы 13 по коду основания «2» </w:t>
      </w:r>
      <w:r w:rsidRPr="00B770F6">
        <w:rPr>
          <w:color w:val="000000"/>
        </w:rPr>
        <w:t>раздела 4.</w:t>
      </w:r>
    </w:p>
    <w:p w:rsidR="009C2425" w:rsidRPr="00B770F6" w:rsidRDefault="009C2425">
      <w:pPr>
        <w:autoSpaceDE w:val="0"/>
        <w:ind w:firstLine="600"/>
        <w:jc w:val="both"/>
      </w:pPr>
      <w:r w:rsidRPr="00B770F6">
        <w:rPr>
          <w:color w:val="000000"/>
        </w:rPr>
        <w:t xml:space="preserve">7.4. по строке 121 </w:t>
      </w:r>
      <w:r w:rsidR="0019690F">
        <w:rPr>
          <w:color w:val="000000"/>
        </w:rPr>
        <w:t xml:space="preserve">в графах </w:t>
      </w:r>
      <w:r w:rsidRPr="00B770F6">
        <w:rPr>
          <w:color w:val="000000"/>
        </w:rPr>
        <w:t>3</w:t>
      </w:r>
      <w:r w:rsidR="0019690F">
        <w:rPr>
          <w:color w:val="000000"/>
        </w:rPr>
        <w:t xml:space="preserve"> и 4</w:t>
      </w:r>
      <w:r w:rsidRPr="00B770F6">
        <w:rPr>
          <w:color w:val="000000"/>
        </w:rPr>
        <w:t xml:space="preserve"> отражаются </w:t>
      </w:r>
      <w:r w:rsidR="000B0D36">
        <w:rPr>
          <w:color w:val="000000"/>
        </w:rPr>
        <w:t xml:space="preserve"> суммы</w:t>
      </w:r>
      <w:r w:rsidRPr="00B770F6">
        <w:rPr>
          <w:color w:val="000000"/>
        </w:rPr>
        <w:t xml:space="preserve"> </w:t>
      </w:r>
      <w:r w:rsidR="006C38C4">
        <w:rPr>
          <w:color w:val="000000"/>
        </w:rPr>
        <w:t xml:space="preserve">перерасчета </w:t>
      </w:r>
      <w:r w:rsidRPr="00B770F6">
        <w:rPr>
          <w:color w:val="000000"/>
        </w:rPr>
        <w:t>страховы</w:t>
      </w:r>
      <w:r w:rsidR="006C38C4">
        <w:rPr>
          <w:color w:val="000000"/>
        </w:rPr>
        <w:t>х</w:t>
      </w:r>
      <w:r w:rsidRPr="00B770F6">
        <w:rPr>
          <w:color w:val="000000"/>
        </w:rPr>
        <w:t xml:space="preserve"> взнос</w:t>
      </w:r>
      <w:r w:rsidR="006C38C4">
        <w:rPr>
          <w:color w:val="000000"/>
        </w:rPr>
        <w:t>ов</w:t>
      </w:r>
      <w:r w:rsidRPr="00B770F6">
        <w:rPr>
          <w:color w:val="000000"/>
        </w:rPr>
        <w:t xml:space="preserve"> на </w:t>
      </w:r>
      <w:r w:rsidR="003177AF">
        <w:rPr>
          <w:color w:val="000000"/>
        </w:rPr>
        <w:t xml:space="preserve">финансирование </w:t>
      </w:r>
      <w:r w:rsidRPr="00B770F6">
        <w:rPr>
          <w:color w:val="000000"/>
        </w:rPr>
        <w:t>страхов</w:t>
      </w:r>
      <w:r w:rsidR="00292AE3">
        <w:rPr>
          <w:color w:val="000000"/>
        </w:rPr>
        <w:t>ой</w:t>
      </w:r>
      <w:r w:rsidRPr="00B770F6">
        <w:rPr>
          <w:color w:val="000000"/>
        </w:rPr>
        <w:t xml:space="preserve"> пенси</w:t>
      </w:r>
      <w:r w:rsidR="003177AF">
        <w:rPr>
          <w:color w:val="000000"/>
        </w:rPr>
        <w:t>и</w:t>
      </w:r>
      <w:r w:rsidRPr="00B770F6">
        <w:rPr>
          <w:color w:val="000000"/>
        </w:rPr>
        <w:t xml:space="preserve"> с сумм, превышающих предельную величину базы для начисления страховых взносов, </w:t>
      </w:r>
      <w:r w:rsidRPr="00B770F6">
        <w:t xml:space="preserve">устанавливаемую ежегодно Правительством Российской Федерации в соответствии с частью 5 статьи 8 </w:t>
      </w:r>
      <w:r w:rsidRPr="00B770F6">
        <w:rPr>
          <w:color w:val="000000"/>
        </w:rPr>
        <w:t>Федерального</w:t>
      </w:r>
      <w:r w:rsidRPr="00B770F6">
        <w:t xml:space="preserve"> закона от 24 июля 2009  г.  </w:t>
      </w:r>
      <w:r w:rsidR="00292AE3">
        <w:t xml:space="preserve">   </w:t>
      </w:r>
      <w:r w:rsidRPr="00B770F6">
        <w:t xml:space="preserve"> № 212-ФЗ.</w:t>
      </w:r>
    </w:p>
    <w:p w:rsidR="009C2425" w:rsidRPr="00B770F6" w:rsidRDefault="00D35E94">
      <w:pPr>
        <w:autoSpaceDE w:val="0"/>
        <w:ind w:firstLine="600"/>
        <w:jc w:val="both"/>
        <w:rPr>
          <w:color w:val="000000"/>
        </w:rPr>
      </w:pPr>
      <w:r>
        <w:rPr>
          <w:color w:val="000000"/>
        </w:rPr>
        <w:t>З</w:t>
      </w:r>
      <w:r w:rsidR="009C2425" w:rsidRPr="00B770F6">
        <w:rPr>
          <w:color w:val="000000"/>
        </w:rPr>
        <w:t>начени</w:t>
      </w:r>
      <w:r>
        <w:rPr>
          <w:color w:val="000000"/>
        </w:rPr>
        <w:t>е</w:t>
      </w:r>
      <w:r w:rsidR="009C2425" w:rsidRPr="00B770F6">
        <w:rPr>
          <w:color w:val="000000"/>
        </w:rPr>
        <w:t xml:space="preserve"> строки 121 графы 3 равняется значению, указанному в строке «Итого </w:t>
      </w:r>
      <w:r>
        <w:rPr>
          <w:color w:val="000000"/>
        </w:rPr>
        <w:t xml:space="preserve">сумма </w:t>
      </w:r>
      <w:r w:rsidR="00B40A6C">
        <w:rPr>
          <w:color w:val="000000"/>
        </w:rPr>
        <w:t>перерасчета</w:t>
      </w:r>
      <w:r w:rsidR="009C2425" w:rsidRPr="00B770F6">
        <w:rPr>
          <w:color w:val="000000"/>
        </w:rPr>
        <w:t xml:space="preserve">» графы </w:t>
      </w:r>
      <w:r w:rsidR="00945914" w:rsidRPr="00B770F6">
        <w:rPr>
          <w:color w:val="000000"/>
        </w:rPr>
        <w:t>7</w:t>
      </w:r>
      <w:r w:rsidR="009C2425" w:rsidRPr="00B770F6">
        <w:rPr>
          <w:color w:val="000000"/>
        </w:rPr>
        <w:t xml:space="preserve"> раздела 4;</w:t>
      </w:r>
    </w:p>
    <w:p w:rsidR="009C2425" w:rsidRPr="00B770F6" w:rsidRDefault="009C2425" w:rsidP="008B52FB">
      <w:pPr>
        <w:autoSpaceDE w:val="0"/>
        <w:ind w:firstLine="600"/>
        <w:jc w:val="both"/>
        <w:rPr>
          <w:color w:val="000000"/>
        </w:rPr>
      </w:pPr>
      <w:r w:rsidRPr="00B770F6">
        <w:rPr>
          <w:color w:val="000000"/>
        </w:rPr>
        <w:lastRenderedPageBreak/>
        <w:t xml:space="preserve">значения строки 121 графы 4 равняется значению, указанному в строке «Итого </w:t>
      </w:r>
      <w:r w:rsidR="00D35E94">
        <w:rPr>
          <w:color w:val="000000"/>
        </w:rPr>
        <w:t xml:space="preserve">сумма </w:t>
      </w:r>
      <w:r w:rsidR="00B40A6C">
        <w:rPr>
          <w:color w:val="000000"/>
        </w:rPr>
        <w:t>перерасчета</w:t>
      </w:r>
      <w:r w:rsidRPr="00B770F6">
        <w:rPr>
          <w:color w:val="000000"/>
        </w:rPr>
        <w:t xml:space="preserve">» графы </w:t>
      </w:r>
      <w:r w:rsidR="00945914" w:rsidRPr="00B770F6">
        <w:rPr>
          <w:color w:val="000000"/>
        </w:rPr>
        <w:t>9</w:t>
      </w:r>
      <w:r w:rsidRPr="00B770F6">
        <w:rPr>
          <w:color w:val="000000"/>
        </w:rPr>
        <w:t xml:space="preserve"> раздела 4;</w:t>
      </w:r>
    </w:p>
    <w:p w:rsidR="009C2425" w:rsidRDefault="009C2425">
      <w:pPr>
        <w:autoSpaceDE w:val="0"/>
        <w:ind w:firstLine="600"/>
        <w:jc w:val="both"/>
        <w:rPr>
          <w:color w:val="000000"/>
        </w:rPr>
      </w:pPr>
      <w:r w:rsidRPr="00B770F6">
        <w:rPr>
          <w:color w:val="000000"/>
        </w:rPr>
        <w:t>в строке 121 графы  5, 6, 7</w:t>
      </w:r>
      <w:r w:rsidR="00945914" w:rsidRPr="00B770F6">
        <w:rPr>
          <w:color w:val="000000"/>
        </w:rPr>
        <w:t>, 8</w:t>
      </w:r>
      <w:r w:rsidRPr="00B770F6">
        <w:rPr>
          <w:color w:val="000000"/>
        </w:rPr>
        <w:t xml:space="preserve">  не подлежат заполнению.</w:t>
      </w:r>
      <w:r w:rsidR="00D80300">
        <w:rPr>
          <w:color w:val="000000"/>
        </w:rPr>
        <w:t xml:space="preserve"> </w:t>
      </w:r>
    </w:p>
    <w:p w:rsidR="009C2425" w:rsidRPr="00B770F6" w:rsidRDefault="00D80300">
      <w:pPr>
        <w:autoSpaceDE w:val="0"/>
        <w:ind w:firstLine="600"/>
        <w:jc w:val="both"/>
      </w:pPr>
      <w:r>
        <w:rPr>
          <w:color w:val="000000"/>
        </w:rPr>
        <w:t xml:space="preserve">7.5. </w:t>
      </w:r>
      <w:r w:rsidR="00D35E94">
        <w:rPr>
          <w:color w:val="000000"/>
        </w:rPr>
        <w:t xml:space="preserve"> </w:t>
      </w:r>
      <w:r w:rsidR="009C2425" w:rsidRPr="00B770F6">
        <w:t>по строке 130 отражается сумма значений соответствующих граф строк 100, 110 и 120;</w:t>
      </w:r>
    </w:p>
    <w:p w:rsidR="009C2425" w:rsidRPr="00B770F6" w:rsidRDefault="009C2425">
      <w:pPr>
        <w:autoSpaceDE w:val="0"/>
        <w:ind w:firstLine="600"/>
        <w:jc w:val="both"/>
        <w:rPr>
          <w:color w:val="000000"/>
        </w:rPr>
      </w:pPr>
      <w:r w:rsidRPr="00B770F6">
        <w:rPr>
          <w:color w:val="000000"/>
        </w:rPr>
        <w:t xml:space="preserve">7.6. в строке 140 отражаются суммы страховых взносов, </w:t>
      </w:r>
      <w:r w:rsidR="008D1F1F" w:rsidRPr="00B770F6">
        <w:rPr>
          <w:color w:val="000000"/>
        </w:rPr>
        <w:t>уплаченны</w:t>
      </w:r>
      <w:r w:rsidR="008D1F1F">
        <w:rPr>
          <w:color w:val="000000"/>
        </w:rPr>
        <w:t>е</w:t>
      </w:r>
      <w:r w:rsidR="008D1F1F" w:rsidRPr="00B770F6">
        <w:rPr>
          <w:color w:val="000000"/>
        </w:rPr>
        <w:t xml:space="preserve"> </w:t>
      </w:r>
      <w:r w:rsidRPr="00B770F6">
        <w:rPr>
          <w:color w:val="000000"/>
        </w:rPr>
        <w:t xml:space="preserve">с начала расчетного периода нарастающим итогом до окончания отчетного периода, и </w:t>
      </w:r>
      <w:r w:rsidR="008D1F1F" w:rsidRPr="00B770F6">
        <w:rPr>
          <w:color w:val="000000"/>
        </w:rPr>
        <w:t>рассчитыва</w:t>
      </w:r>
      <w:r w:rsidR="008D1F1F">
        <w:rPr>
          <w:color w:val="000000"/>
        </w:rPr>
        <w:t>ю</w:t>
      </w:r>
      <w:r w:rsidR="008D1F1F" w:rsidRPr="00B770F6">
        <w:rPr>
          <w:color w:val="000000"/>
        </w:rPr>
        <w:t xml:space="preserve">тся </w:t>
      </w:r>
      <w:r w:rsidRPr="00B770F6">
        <w:rPr>
          <w:color w:val="000000"/>
        </w:rPr>
        <w:t>как сумма значений строки 140 Расчета за предыдущий отчетный период календарного года и строки 144 за последние три месяца отчетного периода.</w:t>
      </w:r>
    </w:p>
    <w:p w:rsidR="009C2425" w:rsidRPr="00B770F6" w:rsidRDefault="009C2425">
      <w:pPr>
        <w:autoSpaceDE w:val="0"/>
        <w:ind w:firstLine="600"/>
        <w:jc w:val="both"/>
      </w:pPr>
      <w:r w:rsidRPr="00B770F6">
        <w:t>По строкам 141, 142, 143 отражаются суммы платежей по страховым взносам, уплаченные в соответствующих месяцах отчетного периода.</w:t>
      </w:r>
    </w:p>
    <w:p w:rsidR="009C2425" w:rsidRDefault="009C2425">
      <w:pPr>
        <w:autoSpaceDE w:val="0"/>
        <w:ind w:firstLine="600"/>
        <w:jc w:val="both"/>
      </w:pPr>
      <w:r w:rsidRPr="00B770F6">
        <w:t>Значение всех граф строки 144 равняется сумме значений соответствующих граф строк 141, 142, 143.</w:t>
      </w:r>
    </w:p>
    <w:p w:rsidR="008D18E4" w:rsidRPr="00B770F6" w:rsidRDefault="00D00C14">
      <w:pPr>
        <w:autoSpaceDE w:val="0"/>
        <w:ind w:firstLine="600"/>
        <w:jc w:val="both"/>
      </w:pPr>
      <w:r>
        <w:t>З</w:t>
      </w:r>
      <w:r w:rsidR="008F196B">
        <w:t>начение графы 4 строки 140 должно быть не больше</w:t>
      </w:r>
      <w:r>
        <w:t xml:space="preserve"> значения графы 4 строки</w:t>
      </w:r>
      <w:r w:rsidR="004B03E8">
        <w:t xml:space="preserve"> 130</w:t>
      </w:r>
      <w:r w:rsidR="001422C3">
        <w:t>;</w:t>
      </w:r>
      <w:r w:rsidR="00BC19BD">
        <w:t xml:space="preserve"> </w:t>
      </w:r>
    </w:p>
    <w:p w:rsidR="009C2425" w:rsidRDefault="009C2425">
      <w:pPr>
        <w:autoSpaceDE w:val="0"/>
        <w:ind w:firstLine="600"/>
        <w:jc w:val="both"/>
      </w:pPr>
      <w:r w:rsidRPr="00B770F6">
        <w:t xml:space="preserve"> 7.7. по строке 150 указывается остаток страховых взносов, подлежащих уплате на конец отчетного периода, который равен разности значений строк 130 и 140</w:t>
      </w:r>
      <w:r w:rsidR="00916A90">
        <w:t>;</w:t>
      </w:r>
    </w:p>
    <w:p w:rsidR="009956B2" w:rsidRDefault="009956B2" w:rsidP="009956B2">
      <w:pPr>
        <w:autoSpaceDE w:val="0"/>
        <w:ind w:firstLine="600"/>
        <w:jc w:val="both"/>
      </w:pPr>
      <w:r w:rsidRPr="009956B2">
        <w:t>графа 4 строки 150 не должна иметь отрицательно</w:t>
      </w:r>
      <w:r w:rsidR="00916A90">
        <w:t>е</w:t>
      </w:r>
      <w:r w:rsidRPr="009956B2">
        <w:t xml:space="preserve"> значение при отсутствии отрицательн</w:t>
      </w:r>
      <w:r w:rsidR="00916A90">
        <w:t>ого</w:t>
      </w:r>
      <w:r w:rsidRPr="009956B2">
        <w:t xml:space="preserve"> </w:t>
      </w:r>
      <w:r w:rsidR="00916A90">
        <w:t xml:space="preserve">значения </w:t>
      </w:r>
      <w:r w:rsidRPr="009956B2">
        <w:t xml:space="preserve">в </w:t>
      </w:r>
      <w:r w:rsidR="00916A90">
        <w:t xml:space="preserve">графе 4 </w:t>
      </w:r>
      <w:r w:rsidRPr="009956B2">
        <w:t>строк</w:t>
      </w:r>
      <w:r w:rsidR="00916A90">
        <w:t>и</w:t>
      </w:r>
      <w:r w:rsidRPr="009956B2">
        <w:t xml:space="preserve"> 120</w:t>
      </w:r>
      <w:r w:rsidR="00916A90">
        <w:t>.</w:t>
      </w:r>
    </w:p>
    <w:p w:rsidR="00623E4D" w:rsidRPr="009956B2" w:rsidRDefault="00623E4D" w:rsidP="009956B2">
      <w:pPr>
        <w:autoSpaceDE w:val="0"/>
        <w:ind w:firstLine="600"/>
        <w:jc w:val="both"/>
      </w:pPr>
    </w:p>
    <w:p w:rsidR="009C2425" w:rsidRPr="00B770F6" w:rsidRDefault="009C2425">
      <w:pPr>
        <w:autoSpaceDE w:val="0"/>
        <w:ind w:firstLine="600"/>
        <w:jc w:val="center"/>
        <w:rPr>
          <w:b/>
          <w:color w:val="000000"/>
        </w:rPr>
      </w:pPr>
      <w:r w:rsidRPr="00B770F6">
        <w:rPr>
          <w:b/>
          <w:color w:val="000000"/>
          <w:lang w:val="en-US"/>
        </w:rPr>
        <w:t>IV</w:t>
      </w:r>
      <w:r w:rsidRPr="00B770F6">
        <w:rPr>
          <w:b/>
          <w:color w:val="000000"/>
        </w:rPr>
        <w:t>. Заполнение раздела 2</w:t>
      </w:r>
    </w:p>
    <w:p w:rsidR="009C2425" w:rsidRPr="00B770F6" w:rsidRDefault="009C2425">
      <w:pPr>
        <w:autoSpaceDE w:val="0"/>
        <w:ind w:firstLine="600"/>
        <w:jc w:val="center"/>
        <w:rPr>
          <w:b/>
          <w:color w:val="000000"/>
        </w:rPr>
      </w:pPr>
      <w:r w:rsidRPr="00B770F6">
        <w:rPr>
          <w:b/>
          <w:color w:val="000000"/>
        </w:rPr>
        <w:t xml:space="preserve">«Расчет страховых взносов по тарифу и по дополнительному тарифу» </w:t>
      </w:r>
    </w:p>
    <w:p w:rsidR="009C2425" w:rsidRPr="00B770F6" w:rsidRDefault="009C2425">
      <w:pPr>
        <w:autoSpaceDE w:val="0"/>
        <w:ind w:firstLine="600"/>
        <w:jc w:val="center"/>
        <w:rPr>
          <w:b/>
          <w:color w:val="000000"/>
        </w:rPr>
      </w:pPr>
      <w:r w:rsidRPr="00B770F6">
        <w:rPr>
          <w:b/>
          <w:color w:val="000000"/>
        </w:rPr>
        <w:t>Расчета</w:t>
      </w:r>
    </w:p>
    <w:p w:rsidR="009C2425" w:rsidRPr="00B770F6" w:rsidRDefault="009C2425">
      <w:pPr>
        <w:autoSpaceDE w:val="0"/>
        <w:ind w:firstLine="600"/>
        <w:jc w:val="center"/>
        <w:rPr>
          <w:b/>
        </w:rPr>
      </w:pPr>
    </w:p>
    <w:p w:rsidR="009C2425" w:rsidRPr="00B770F6" w:rsidRDefault="009C2425">
      <w:pPr>
        <w:autoSpaceDE w:val="0"/>
        <w:ind w:firstLine="600"/>
        <w:jc w:val="center"/>
        <w:rPr>
          <w:b/>
          <w:color w:val="000000"/>
        </w:rPr>
      </w:pPr>
      <w:r w:rsidRPr="00B770F6">
        <w:rPr>
          <w:b/>
        </w:rPr>
        <w:t>Заполнение подраздела 2.1 «Расчет страховых взносов по тарифу»</w:t>
      </w:r>
      <w:r w:rsidRPr="00B770F6">
        <w:rPr>
          <w:b/>
          <w:color w:val="000000"/>
        </w:rPr>
        <w:t xml:space="preserve"> раздела 2 Расчета</w:t>
      </w:r>
    </w:p>
    <w:p w:rsidR="009C2425" w:rsidRPr="00B770F6" w:rsidRDefault="009C2425">
      <w:pPr>
        <w:autoSpaceDE w:val="0"/>
        <w:ind w:firstLine="600"/>
        <w:jc w:val="both"/>
        <w:rPr>
          <w:color w:val="000000"/>
        </w:rPr>
      </w:pPr>
    </w:p>
    <w:p w:rsidR="00C71B98" w:rsidRDefault="009C2425">
      <w:pPr>
        <w:autoSpaceDE w:val="0"/>
        <w:ind w:firstLine="600"/>
        <w:jc w:val="both"/>
        <w:rPr>
          <w:color w:val="000000"/>
        </w:rPr>
      </w:pPr>
      <w:r w:rsidRPr="00B770F6">
        <w:rPr>
          <w:color w:val="000000"/>
        </w:rPr>
        <w:t xml:space="preserve">8. </w:t>
      </w:r>
      <w:r w:rsidR="00C71B98">
        <w:rPr>
          <w:color w:val="000000"/>
        </w:rPr>
        <w:t>Раздел 2 заполняется плательщиками страховых взносов, производящим</w:t>
      </w:r>
      <w:r w:rsidR="004269E0">
        <w:rPr>
          <w:color w:val="000000"/>
        </w:rPr>
        <w:t>и</w:t>
      </w:r>
      <w:r w:rsidR="00C71B98">
        <w:rPr>
          <w:color w:val="000000"/>
        </w:rPr>
        <w:t xml:space="preserve"> выплаты и иные вознаграждения физическим лицам, подлежащим обязательному социальному страхованию в соответствии с федеральными законами о конкретных видах обязательного социального страхования.</w:t>
      </w:r>
    </w:p>
    <w:p w:rsidR="009C2425" w:rsidRPr="00B770F6" w:rsidRDefault="004269E0">
      <w:pPr>
        <w:autoSpaceDE w:val="0"/>
        <w:ind w:firstLine="600"/>
        <w:jc w:val="both"/>
        <w:rPr>
          <w:color w:val="000000"/>
        </w:rPr>
      </w:pPr>
      <w:r w:rsidRPr="00806895">
        <w:rPr>
          <w:color w:val="000000"/>
        </w:rPr>
        <w:t>9.</w:t>
      </w:r>
      <w:r w:rsidR="00C71B98">
        <w:rPr>
          <w:color w:val="000000"/>
        </w:rPr>
        <w:t xml:space="preserve">   </w:t>
      </w:r>
      <w:r w:rsidR="009C2425" w:rsidRPr="00B770F6">
        <w:rPr>
          <w:color w:val="000000"/>
        </w:rPr>
        <w:t>При заполнении подраздела 2.1:</w:t>
      </w:r>
    </w:p>
    <w:p w:rsidR="009C2425" w:rsidRPr="00B770F6" w:rsidRDefault="00CE517F">
      <w:pPr>
        <w:autoSpaceDE w:val="0"/>
        <w:ind w:firstLine="600"/>
        <w:jc w:val="both"/>
      </w:pPr>
      <w:r>
        <w:rPr>
          <w:color w:val="000000"/>
        </w:rPr>
        <w:t>9</w:t>
      </w:r>
      <w:r w:rsidR="009C2425" w:rsidRPr="00B770F6">
        <w:rPr>
          <w:color w:val="000000"/>
        </w:rPr>
        <w:t xml:space="preserve">.1. в поле «Код тарифа» указывается </w:t>
      </w:r>
      <w:r w:rsidR="009C2425" w:rsidRPr="00B770F6">
        <w:rPr>
          <w:color w:val="000000"/>
          <w:spacing w:val="-2"/>
        </w:rPr>
        <w:t xml:space="preserve">код тарифа, применяемый плательщиком в соответствии с кодами тарифов плательщиков страховых взносов согласно приложению </w:t>
      </w:r>
      <w:r w:rsidR="00C36324">
        <w:rPr>
          <w:color w:val="000000"/>
          <w:spacing w:val="-2"/>
        </w:rPr>
        <w:t xml:space="preserve">№ </w:t>
      </w:r>
      <w:r w:rsidR="009C2425" w:rsidRPr="00B770F6">
        <w:rPr>
          <w:color w:val="000000"/>
          <w:spacing w:val="-2"/>
        </w:rPr>
        <w:t>1 к настоящему Порядку</w:t>
      </w:r>
      <w:r w:rsidR="009C2425" w:rsidRPr="00B770F6">
        <w:rPr>
          <w:color w:val="000000"/>
        </w:rPr>
        <w:t>. В случае если в течение отчетного периода применялось более одного тарифа, то в Расчет включается столько  страниц  подраздела 2.1, сколько тарифов применялось в течение отчетного периода. П</w:t>
      </w:r>
      <w:r w:rsidR="009C2425" w:rsidRPr="00B770F6">
        <w:t>ри этом значения строк 200-21</w:t>
      </w:r>
      <w:r w:rsidR="00F40FEB">
        <w:t>5</w:t>
      </w:r>
      <w:r w:rsidR="009C2425" w:rsidRPr="00B770F6">
        <w:t xml:space="preserve"> для включения в состав других разделов Расчета участвуют как сумма значений по соответствующим строкам для каждой таблицы подраздела 2.1, включенной в Расчет;</w:t>
      </w:r>
      <w:r w:rsidR="0083726E">
        <w:t xml:space="preserve"> </w:t>
      </w:r>
    </w:p>
    <w:p w:rsidR="009C2425" w:rsidRPr="00B770F6" w:rsidRDefault="00CE517F">
      <w:pPr>
        <w:autoSpaceDE w:val="0"/>
        <w:ind w:firstLine="600"/>
        <w:jc w:val="both"/>
      </w:pPr>
      <w:r>
        <w:t>9</w:t>
      </w:r>
      <w:r w:rsidR="009C2425" w:rsidRPr="00B770F6">
        <w:t>.2. по строкам 200-204 производится расчет базы для начисления страховых  взносов  на обязательное пенсионное страхование</w:t>
      </w:r>
      <w:r w:rsidR="00F40FEB">
        <w:t xml:space="preserve">, </w:t>
      </w:r>
      <w:r w:rsidR="009C2425" w:rsidRPr="00B770F6">
        <w:t xml:space="preserve">исходя из суммы выплат и иных вознаграждений, производимых в пользу физических лиц, являющихся застрахованными лицами в системе обязательного пенсионного страхования;   </w:t>
      </w:r>
    </w:p>
    <w:p w:rsidR="009C2425" w:rsidRPr="00B770F6" w:rsidRDefault="00CE517F">
      <w:pPr>
        <w:autoSpaceDE w:val="0"/>
        <w:ind w:firstLine="600"/>
        <w:jc w:val="both"/>
        <w:rPr>
          <w:color w:val="000000"/>
        </w:rPr>
      </w:pPr>
      <w:r>
        <w:rPr>
          <w:color w:val="000000"/>
        </w:rPr>
        <w:t>9</w:t>
      </w:r>
      <w:r w:rsidR="009C2425" w:rsidRPr="00B770F6">
        <w:rPr>
          <w:color w:val="000000"/>
        </w:rPr>
        <w:t xml:space="preserve">.3. по строке </w:t>
      </w:r>
      <w:r w:rsidR="009C2425" w:rsidRPr="00B770F6">
        <w:t>200</w:t>
      </w:r>
      <w:r w:rsidR="009C2425" w:rsidRPr="00B770F6">
        <w:rPr>
          <w:color w:val="000000"/>
        </w:rPr>
        <w:t xml:space="preserve"> в соответствующих графах отражаются выплаты и иные вознаграждения, поименованные в частях 1, 2 статьи 7 Федерального закона от 24 июля 2009 г. № 212-ФЗ, а также начисленные в соответствии с международными договорами нарастающим итогом с начала года</w:t>
      </w:r>
      <w:r w:rsidR="00F40FEB">
        <w:rPr>
          <w:color w:val="000000"/>
        </w:rPr>
        <w:t xml:space="preserve">  и </w:t>
      </w:r>
      <w:r w:rsidR="009C2425" w:rsidRPr="00B770F6">
        <w:rPr>
          <w:color w:val="000000"/>
        </w:rPr>
        <w:t>за каждый из последних трех месяцев отчетного периода;</w:t>
      </w:r>
    </w:p>
    <w:p w:rsidR="009C2425" w:rsidRPr="00B770F6" w:rsidRDefault="00CE517F">
      <w:pPr>
        <w:autoSpaceDE w:val="0"/>
        <w:ind w:firstLine="600"/>
        <w:jc w:val="both"/>
      </w:pPr>
      <w:r>
        <w:rPr>
          <w:color w:val="000000"/>
        </w:rPr>
        <w:t>9</w:t>
      </w:r>
      <w:r w:rsidR="009C2425" w:rsidRPr="00B770F6">
        <w:rPr>
          <w:color w:val="000000"/>
        </w:rPr>
        <w:t xml:space="preserve">.4.  </w:t>
      </w:r>
      <w:r w:rsidR="009C2425" w:rsidRPr="00B770F6">
        <w:t xml:space="preserve">по строке 201 отражаются суммы выплат и иных вознаграждений, не подлежащие обложению страховыми взносами на обязательное пенсионное страхование в соответствии  со статьей 9 Федерального закона от 24 июля 2009 г. № 212-ФЗ </w:t>
      </w:r>
      <w:r w:rsidR="009C2425" w:rsidRPr="00B770F6">
        <w:rPr>
          <w:rFonts w:eastAsia="Arial" w:cs="Arial"/>
        </w:rPr>
        <w:t xml:space="preserve"> и  в соответствии с международными договорами;</w:t>
      </w:r>
    </w:p>
    <w:p w:rsidR="009C2425" w:rsidRPr="00B770F6" w:rsidRDefault="00CE517F">
      <w:pPr>
        <w:autoSpaceDE w:val="0"/>
        <w:ind w:firstLine="600"/>
        <w:jc w:val="both"/>
        <w:rPr>
          <w:rFonts w:eastAsia="Arial" w:cs="Arial"/>
          <w:color w:val="FF6600"/>
        </w:rPr>
      </w:pPr>
      <w:r>
        <w:rPr>
          <w:color w:val="000000"/>
        </w:rPr>
        <w:lastRenderedPageBreak/>
        <w:t>9</w:t>
      </w:r>
      <w:r w:rsidR="009C2425" w:rsidRPr="00B770F6">
        <w:rPr>
          <w:color w:val="000000"/>
        </w:rPr>
        <w:t>.5. по строке 202 отражаются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или суммы расходов, которые не могут быть подтверждены документально и принимаемые к вычету в размерах, установленных частью 7 статьи 8 Федерального закона                             от 24 июля 2009г. № 212-ФЗ;</w:t>
      </w:r>
      <w:r w:rsidR="009C2425" w:rsidRPr="00B770F6">
        <w:rPr>
          <w:rFonts w:eastAsia="Arial" w:cs="Arial"/>
          <w:color w:val="FF6600"/>
        </w:rPr>
        <w:t xml:space="preserve"> </w:t>
      </w:r>
    </w:p>
    <w:p w:rsidR="009C2425" w:rsidRPr="00B770F6" w:rsidRDefault="00CE517F">
      <w:pPr>
        <w:autoSpaceDE w:val="0"/>
        <w:ind w:firstLine="600"/>
        <w:jc w:val="both"/>
      </w:pPr>
      <w:r>
        <w:t>9</w:t>
      </w:r>
      <w:r w:rsidR="009C2425" w:rsidRPr="00B770F6">
        <w:t>.6. по строке 203 отражаются суммы выплат и иных вознаграждений,  произведенных  в пользу физических лиц, превышающие предельную величину базы для начисления страховых взносов, устанавливаемую ежегодно Правительством Российской Федерации в соответствии с частью 5</w:t>
      </w:r>
      <w:r w:rsidR="009D3C22">
        <w:t>.1</w:t>
      </w:r>
      <w:r w:rsidR="009C2425" w:rsidRPr="00B770F6">
        <w:t xml:space="preserve"> статьи 8 Федерального закона от 24 июля 2009 г. № 212-ФЗ;</w:t>
      </w:r>
    </w:p>
    <w:p w:rsidR="009C2425" w:rsidRPr="00B770F6" w:rsidRDefault="00CE517F">
      <w:pPr>
        <w:autoSpaceDE w:val="0"/>
        <w:ind w:firstLine="600"/>
        <w:jc w:val="both"/>
      </w:pPr>
      <w:r>
        <w:rPr>
          <w:color w:val="000000"/>
        </w:rPr>
        <w:t>9</w:t>
      </w:r>
      <w:r w:rsidR="009C2425" w:rsidRPr="00B770F6">
        <w:rPr>
          <w:color w:val="000000"/>
        </w:rPr>
        <w:t>.7. по строке 204 отражается база для начисления страховых взносов на обязательное пенсионное страхование, рассчитанная в соответствии со статьей 8 Федерального закона от 24 июля 2009 г. № 212-ФЗ. Значение строки определяется по формуле: строка 200, минус строка 201, минус строка 202,  минус строка 203;</w:t>
      </w:r>
      <w:r w:rsidR="009C2425" w:rsidRPr="00B770F6">
        <w:t xml:space="preserve"> </w:t>
      </w:r>
    </w:p>
    <w:p w:rsidR="009C2425" w:rsidRPr="00B770F6" w:rsidRDefault="009C2425">
      <w:pPr>
        <w:autoSpaceDE w:val="0"/>
        <w:ind w:firstLine="600"/>
        <w:jc w:val="both"/>
        <w:rPr>
          <w:color w:val="0000FF"/>
        </w:rPr>
      </w:pPr>
      <w:r w:rsidRPr="00B770F6">
        <w:rPr>
          <w:color w:val="000000"/>
        </w:rPr>
        <w:t xml:space="preserve">Сумма значений граф  </w:t>
      </w:r>
      <w:r w:rsidR="00F40FEB">
        <w:rPr>
          <w:color w:val="000000"/>
        </w:rPr>
        <w:t>4-6</w:t>
      </w:r>
      <w:r w:rsidRPr="00B770F6">
        <w:rPr>
          <w:color w:val="000000"/>
        </w:rPr>
        <w:t xml:space="preserve"> строки 204 по всем  страницам подраздела 2.1 равна значению графы 2 строки «Итого» подраздела 2.5.1;</w:t>
      </w:r>
    </w:p>
    <w:p w:rsidR="009C2425" w:rsidRDefault="00CE517F">
      <w:pPr>
        <w:autoSpaceDE w:val="0"/>
        <w:ind w:firstLine="600"/>
        <w:jc w:val="both"/>
      </w:pPr>
      <w:r>
        <w:t>9</w:t>
      </w:r>
      <w:r w:rsidR="009C2425" w:rsidRPr="00B770F6">
        <w:t xml:space="preserve">.8. по строке 205 в графе 3 отражаются суммы начисленных </w:t>
      </w:r>
      <w:r w:rsidR="009C2425" w:rsidRPr="00B770F6">
        <w:rPr>
          <w:lang w:eastAsia="ru-RU"/>
        </w:rPr>
        <w:t>страховых взносов, рассчитанные</w:t>
      </w:r>
      <w:r w:rsidR="009C2425" w:rsidRPr="00B770F6">
        <w:t xml:space="preserve"> путем суммирования значения графы 3 строки 205 Расчета за предыдущий отчетный период и значений граф </w:t>
      </w:r>
      <w:r w:rsidR="008740EA">
        <w:t>4-6</w:t>
      </w:r>
      <w:r w:rsidR="009C2425" w:rsidRPr="00B770F6">
        <w:t xml:space="preserve"> строки 205 Расчета за текущий отчетный период</w:t>
      </w:r>
      <w:r w:rsidR="00C8757F">
        <w:t xml:space="preserve">, за исключением плательщиков страховых взносов, которые </w:t>
      </w:r>
      <w:r w:rsidR="008740EA">
        <w:t xml:space="preserve"> </w:t>
      </w:r>
      <w:r w:rsidR="00C8757F">
        <w:t>приобрели или утратили право</w:t>
      </w:r>
      <w:r w:rsidR="00C8757F" w:rsidRPr="00C36324">
        <w:t xml:space="preserve"> на применение пониженного тарифа по итогам отчетного (расчетного) периода</w:t>
      </w:r>
      <w:r w:rsidR="00C8757F">
        <w:t>.</w:t>
      </w:r>
    </w:p>
    <w:p w:rsidR="009C2425" w:rsidRPr="00B770F6" w:rsidRDefault="00C36324">
      <w:pPr>
        <w:autoSpaceDE w:val="0"/>
        <w:ind w:firstLine="600"/>
        <w:jc w:val="both"/>
        <w:rPr>
          <w:lang w:eastAsia="ru-RU"/>
        </w:rPr>
      </w:pPr>
      <w:r>
        <w:t xml:space="preserve"> </w:t>
      </w:r>
      <w:r w:rsidRPr="00C36324">
        <w:t xml:space="preserve">В случае приобретения или утраты права на применение пониженного тарифа по итогам отчетного (расчетного) периода </w:t>
      </w:r>
      <w:r>
        <w:t>з</w:t>
      </w:r>
      <w:r w:rsidR="005F59E6">
        <w:t>начение</w:t>
      </w:r>
      <w:r w:rsidR="0083726E">
        <w:t xml:space="preserve"> графы 3 строки 205</w:t>
      </w:r>
      <w:r w:rsidR="009D3C22">
        <w:t xml:space="preserve"> </w:t>
      </w:r>
      <w:r w:rsidR="00DB2BDB">
        <w:t>определяется по формуле: значение графы 3 строки 204</w:t>
      </w:r>
      <w:r w:rsidR="00142F3C">
        <w:t>,</w:t>
      </w:r>
      <w:r w:rsidR="00DB2BDB">
        <w:t xml:space="preserve"> умноженное на применяемый тариф страховых взносов</w:t>
      </w:r>
      <w:r w:rsidR="00142F3C">
        <w:t>.</w:t>
      </w:r>
      <w:r w:rsidR="009D3C22">
        <w:t xml:space="preserve">  </w:t>
      </w:r>
      <w:r w:rsidR="00E802B3">
        <w:t>В</w:t>
      </w:r>
      <w:r w:rsidR="009C2425" w:rsidRPr="00B770F6">
        <w:t xml:space="preserve"> графах </w:t>
      </w:r>
      <w:r w:rsidR="0083726E">
        <w:t>4-6</w:t>
      </w:r>
      <w:r w:rsidR="009C2425" w:rsidRPr="00B770F6">
        <w:t xml:space="preserve"> строки 205 отражаются суммы страховых взносов, начисленных за отчетный период</w:t>
      </w:r>
      <w:r w:rsidR="009C2425" w:rsidRPr="00B770F6">
        <w:rPr>
          <w:lang w:eastAsia="ru-RU"/>
        </w:rPr>
        <w:t xml:space="preserve"> в отношении физических лиц, исчисленные в соответствии  с  частью  3  статьи 15 Федерального закона от 24 июля 2009 г. № 212-ФЗ;   </w:t>
      </w:r>
    </w:p>
    <w:p w:rsidR="009C2425" w:rsidRPr="00B770F6" w:rsidRDefault="009C2425">
      <w:pPr>
        <w:autoSpaceDE w:val="0"/>
        <w:ind w:firstLine="600"/>
        <w:jc w:val="both"/>
      </w:pPr>
      <w:r w:rsidRPr="00B770F6">
        <w:rPr>
          <w:lang w:eastAsia="ru-RU"/>
        </w:rPr>
        <w:t>Сумма з</w:t>
      </w:r>
      <w:r w:rsidRPr="00B770F6">
        <w:rPr>
          <w:color w:val="000000"/>
        </w:rPr>
        <w:t xml:space="preserve">начений граф </w:t>
      </w:r>
      <w:r w:rsidR="0083726E">
        <w:rPr>
          <w:color w:val="000000"/>
        </w:rPr>
        <w:t>4-6</w:t>
      </w:r>
      <w:r w:rsidRPr="00B770F6">
        <w:rPr>
          <w:color w:val="000000"/>
        </w:rPr>
        <w:t xml:space="preserve"> строки 205 по всем страницам подраздела 2.1 равна значению графы 3 строки «Итого» подраздела 2.5.1;   </w:t>
      </w:r>
      <w:r w:rsidRPr="00B770F6">
        <w:rPr>
          <w:color w:val="0000FF"/>
        </w:rPr>
        <w:t xml:space="preserve"> </w:t>
      </w:r>
    </w:p>
    <w:p w:rsidR="00C56620" w:rsidRDefault="00CE517F" w:rsidP="00C56620">
      <w:pPr>
        <w:autoSpaceDE w:val="0"/>
        <w:ind w:firstLine="600"/>
        <w:jc w:val="both"/>
      </w:pPr>
      <w:r>
        <w:t>9</w:t>
      </w:r>
      <w:r w:rsidR="009C2425" w:rsidRPr="00B770F6">
        <w:t xml:space="preserve">.9. по строке 206 в графе 3 отражаются суммы начисленных </w:t>
      </w:r>
      <w:r w:rsidR="009C2425" w:rsidRPr="00B770F6">
        <w:rPr>
          <w:lang w:eastAsia="ru-RU"/>
        </w:rPr>
        <w:t>страховых взносов, рассчитанные</w:t>
      </w:r>
      <w:r w:rsidR="009C2425" w:rsidRPr="00B770F6">
        <w:t xml:space="preserve"> путем суммирования значения графы 3 строки 206 Расчета за предыдущий отчетный период и значений граф </w:t>
      </w:r>
      <w:r w:rsidR="009B24A9">
        <w:t xml:space="preserve">4-6 </w:t>
      </w:r>
      <w:r w:rsidR="009C2425" w:rsidRPr="00B770F6">
        <w:t>строки 206 за текущий отчетный период</w:t>
      </w:r>
      <w:r w:rsidR="00C56620">
        <w:t>,</w:t>
      </w:r>
      <w:r w:rsidR="006B48BE">
        <w:t xml:space="preserve"> </w:t>
      </w:r>
      <w:r w:rsidR="009B24A9">
        <w:t xml:space="preserve"> </w:t>
      </w:r>
      <w:r w:rsidR="00C56620">
        <w:t>за исключением плательщиков страховых взносов, которые  приобрели или утратили право</w:t>
      </w:r>
      <w:r w:rsidR="00C56620" w:rsidRPr="00C36324">
        <w:t xml:space="preserve"> на применение пониженного тарифа по итогам отчетного (расчетного) периода</w:t>
      </w:r>
      <w:r w:rsidR="00C56620">
        <w:t>.</w:t>
      </w:r>
    </w:p>
    <w:p w:rsidR="008240B5" w:rsidRPr="00EB3C94" w:rsidRDefault="008240B5" w:rsidP="008240B5">
      <w:pPr>
        <w:autoSpaceDE w:val="0"/>
        <w:ind w:firstLine="600"/>
        <w:jc w:val="both"/>
        <w:rPr>
          <w:color w:val="8064A2"/>
        </w:rPr>
      </w:pPr>
      <w:r w:rsidRPr="00C36324">
        <w:t xml:space="preserve">В случае приобретения права на применение пониженного тарифа по итогам отчетного (расчетного) периода </w:t>
      </w:r>
      <w:r>
        <w:t xml:space="preserve">значение графы 3 строки 206 равно </w:t>
      </w:r>
      <w:r w:rsidR="008E2B84">
        <w:t>«</w:t>
      </w:r>
      <w:r>
        <w:t>0</w:t>
      </w:r>
      <w:r w:rsidR="008E2B84">
        <w:t>»</w:t>
      </w:r>
      <w:r>
        <w:t>.</w:t>
      </w:r>
      <w:r w:rsidR="008E7B51">
        <w:t xml:space="preserve"> </w:t>
      </w:r>
    </w:p>
    <w:p w:rsidR="008240B5" w:rsidRDefault="00F64DB5" w:rsidP="008240B5">
      <w:pPr>
        <w:autoSpaceDE w:val="0"/>
        <w:ind w:firstLine="600"/>
        <w:jc w:val="both"/>
      </w:pPr>
      <w:r w:rsidRPr="00C36324">
        <w:t xml:space="preserve">В случае </w:t>
      </w:r>
      <w:r w:rsidR="008240B5" w:rsidRPr="00C36324">
        <w:t xml:space="preserve">утраты права на применение пониженного тарифа по итогам отчетного (расчетного) периода </w:t>
      </w:r>
      <w:r w:rsidR="008240B5">
        <w:t>значение графы 3 строки 20</w:t>
      </w:r>
      <w:r>
        <w:t>6</w:t>
      </w:r>
      <w:r w:rsidR="008240B5">
        <w:t xml:space="preserve"> определяется по формуле: значение графы 3 строки 20</w:t>
      </w:r>
      <w:r>
        <w:t>3</w:t>
      </w:r>
      <w:r w:rsidR="008240B5">
        <w:t>, умноженное на тариф страховых взносов</w:t>
      </w:r>
      <w:r>
        <w:t xml:space="preserve">, установленный </w:t>
      </w:r>
      <w:r w:rsidR="003A7FD8">
        <w:t xml:space="preserve">для выплат, превышающих </w:t>
      </w:r>
      <w:r w:rsidR="00E04BEE">
        <w:t>предельную величину базы для начисления страховых взносов</w:t>
      </w:r>
      <w:r w:rsidR="008240B5">
        <w:t>.</w:t>
      </w:r>
    </w:p>
    <w:p w:rsidR="00DB57B2" w:rsidRPr="00B770F6" w:rsidRDefault="009C2425">
      <w:pPr>
        <w:suppressAutoHyphens w:val="0"/>
        <w:autoSpaceDE w:val="0"/>
        <w:autoSpaceDN w:val="0"/>
        <w:adjustRightInd w:val="0"/>
        <w:ind w:firstLine="600"/>
        <w:jc w:val="both"/>
        <w:outlineLvl w:val="1"/>
      </w:pPr>
      <w:r w:rsidRPr="00B770F6">
        <w:t xml:space="preserve">В графах </w:t>
      </w:r>
      <w:r w:rsidR="001C13B2">
        <w:t>4-6</w:t>
      </w:r>
      <w:r w:rsidRPr="00B770F6">
        <w:t xml:space="preserve"> строки 206 отражаются суммы страховых взносов с сумм выплат и иных вознаграждений, превышающих предельную величину базы для начисления страховых взносов, начисленных за отчетный период</w:t>
      </w:r>
      <w:r w:rsidRPr="00B770F6">
        <w:rPr>
          <w:lang w:eastAsia="ru-RU"/>
        </w:rPr>
        <w:t xml:space="preserve"> в отношении физических лиц (заполняется плательщиками, применяющими тариф страховых взносов, установленный </w:t>
      </w:r>
      <w:r w:rsidRPr="00B770F6">
        <w:rPr>
          <w:color w:val="000000"/>
        </w:rPr>
        <w:t>статьей 58.2 Федерального закона от 24 июля 2009 г.  № 212-ФЗ</w:t>
      </w:r>
      <w:r w:rsidRPr="00B770F6">
        <w:t>);</w:t>
      </w:r>
      <w:r w:rsidR="00DB57B2">
        <w:t xml:space="preserve"> </w:t>
      </w:r>
    </w:p>
    <w:p w:rsidR="009C2425" w:rsidRDefault="00CE517F">
      <w:pPr>
        <w:autoSpaceDE w:val="0"/>
        <w:ind w:firstLine="600"/>
        <w:jc w:val="both"/>
      </w:pPr>
      <w:r>
        <w:t>9</w:t>
      </w:r>
      <w:r w:rsidR="009C2425" w:rsidRPr="00B770F6">
        <w:t>.10. в строке 207 отражается количество физических лиц, с выплат и иных вознаграждений которым начислены страховые взносы в соответствии с тарифом страховых взносов, применяемым при заполнении подраздела 2.1;</w:t>
      </w:r>
    </w:p>
    <w:p w:rsidR="006B48BE" w:rsidRPr="00B770F6" w:rsidRDefault="006B48BE">
      <w:pPr>
        <w:autoSpaceDE w:val="0"/>
        <w:ind w:firstLine="600"/>
        <w:jc w:val="both"/>
      </w:pPr>
      <w:r>
        <w:lastRenderedPageBreak/>
        <w:t xml:space="preserve">значение графы 3 строки 207 должно быть не меньше </w:t>
      </w:r>
      <w:r w:rsidR="004547C4">
        <w:t xml:space="preserve">максимального </w:t>
      </w:r>
      <w:r>
        <w:t>значени</w:t>
      </w:r>
      <w:r w:rsidR="004547C4">
        <w:t>я</w:t>
      </w:r>
      <w:r>
        <w:t xml:space="preserve"> </w:t>
      </w:r>
      <w:r w:rsidR="004547C4">
        <w:t xml:space="preserve"> </w:t>
      </w:r>
      <w:r>
        <w:t xml:space="preserve">граф </w:t>
      </w:r>
      <w:r w:rsidR="009B24A9">
        <w:t>4</w:t>
      </w:r>
      <w:r>
        <w:t>-</w:t>
      </w:r>
      <w:r w:rsidR="009B24A9">
        <w:t>6</w:t>
      </w:r>
      <w:r>
        <w:t xml:space="preserve"> строки 207;</w:t>
      </w:r>
    </w:p>
    <w:p w:rsidR="009C2425" w:rsidRDefault="00CE517F">
      <w:pPr>
        <w:autoSpaceDE w:val="0"/>
        <w:ind w:firstLine="600"/>
        <w:jc w:val="both"/>
        <w:rPr>
          <w:color w:val="000000"/>
        </w:rPr>
      </w:pPr>
      <w:r>
        <w:t>9</w:t>
      </w:r>
      <w:r w:rsidR="009C2425" w:rsidRPr="00B770F6">
        <w:t xml:space="preserve">.11. </w:t>
      </w:r>
      <w:r w:rsidR="009C2425" w:rsidRPr="00B770F6">
        <w:rPr>
          <w:color w:val="000000"/>
        </w:rPr>
        <w:t xml:space="preserve">в строке 208 отражается количество физических лиц, выплаты и иные вознаграждения которым превысили предельную величину базы для начисления страховых взносов, </w:t>
      </w:r>
      <w:r w:rsidR="009C2425" w:rsidRPr="00B770F6">
        <w:t>устанавливаемую ежегодно Правительством Российской Федерации в соответствии с частью 5</w:t>
      </w:r>
      <w:r w:rsidR="009F6AA3">
        <w:t>.1</w:t>
      </w:r>
      <w:r w:rsidR="009C2425" w:rsidRPr="00B770F6">
        <w:t xml:space="preserve"> статьи 8 Федерального закона от 24 июля 2009 г.  № 212-ФЗ</w:t>
      </w:r>
      <w:r w:rsidR="009C2425" w:rsidRPr="00B770F6">
        <w:rPr>
          <w:color w:val="000000"/>
        </w:rPr>
        <w:t>;</w:t>
      </w:r>
    </w:p>
    <w:p w:rsidR="000A1C9D" w:rsidRPr="00B770F6" w:rsidRDefault="000A1C9D">
      <w:pPr>
        <w:autoSpaceDE w:val="0"/>
        <w:ind w:firstLine="600"/>
        <w:jc w:val="both"/>
      </w:pPr>
      <w:r>
        <w:t xml:space="preserve">значение графы 3 строки 208 должно быть не меньше </w:t>
      </w:r>
      <w:r w:rsidR="00441155">
        <w:t xml:space="preserve">максимального </w:t>
      </w:r>
      <w:r>
        <w:t>значени</w:t>
      </w:r>
      <w:r w:rsidR="00441155">
        <w:t>я</w:t>
      </w:r>
      <w:r>
        <w:t xml:space="preserve"> граф </w:t>
      </w:r>
      <w:r w:rsidR="009B24A9">
        <w:t>4</w:t>
      </w:r>
      <w:r>
        <w:t>-</w:t>
      </w:r>
      <w:r w:rsidR="009B24A9">
        <w:t>6</w:t>
      </w:r>
      <w:r>
        <w:t xml:space="preserve"> строки 208;</w:t>
      </w:r>
    </w:p>
    <w:p w:rsidR="009C2425" w:rsidRPr="00B770F6" w:rsidRDefault="00CE517F">
      <w:pPr>
        <w:autoSpaceDE w:val="0"/>
        <w:ind w:firstLine="600"/>
        <w:jc w:val="both"/>
      </w:pPr>
      <w:r>
        <w:t>9</w:t>
      </w:r>
      <w:r w:rsidR="009C2425" w:rsidRPr="00B770F6">
        <w:t>.1</w:t>
      </w:r>
      <w:r w:rsidR="004D52FD">
        <w:t>2</w:t>
      </w:r>
      <w:r w:rsidR="009C2425" w:rsidRPr="00B770F6">
        <w:t>. по строкам 210 - 21</w:t>
      </w:r>
      <w:r w:rsidR="00F51932">
        <w:t>3</w:t>
      </w:r>
      <w:r w:rsidR="009C2425" w:rsidRPr="00B770F6">
        <w:t xml:space="preserve"> производится расчет базы для начисления страховых взносов на обязательное медицинское страхование</w:t>
      </w:r>
      <w:r w:rsidR="001C13B2">
        <w:t xml:space="preserve">; </w:t>
      </w:r>
    </w:p>
    <w:p w:rsidR="009C2425" w:rsidRPr="00B770F6" w:rsidRDefault="00CE517F">
      <w:pPr>
        <w:autoSpaceDE w:val="0"/>
        <w:ind w:firstLine="600"/>
        <w:jc w:val="both"/>
      </w:pPr>
      <w:r>
        <w:t>9</w:t>
      </w:r>
      <w:r w:rsidR="009C2425" w:rsidRPr="00B770F6">
        <w:t>.1</w:t>
      </w:r>
      <w:r w:rsidR="004D52FD">
        <w:t>3</w:t>
      </w:r>
      <w:r w:rsidR="009C2425" w:rsidRPr="00B770F6">
        <w:t>.  по строке 210 в соответствующих графах отражаются</w:t>
      </w:r>
      <w:r w:rsidR="009B24A9">
        <w:t xml:space="preserve"> </w:t>
      </w:r>
      <w:r w:rsidR="009C2425" w:rsidRPr="00B770F6">
        <w:t>суммы выплат и иных вознаграждений, начисленные в пользу физических лиц в соответствии со статьей 7 Федерального закона от 24 июля 2009 г.  № 212-ФЗ, а также начисленные в соответствии с международными договорами</w:t>
      </w:r>
      <w:r w:rsidR="00C8681F">
        <w:t xml:space="preserve">, нарастающим итогом с начала года и </w:t>
      </w:r>
      <w:r w:rsidR="009C2425" w:rsidRPr="00B770F6">
        <w:t>за каждый из последних трех месяцев отчетного периода</w:t>
      </w:r>
      <w:r w:rsidR="00C8681F">
        <w:t>;</w:t>
      </w:r>
      <w:r w:rsidR="009C2425" w:rsidRPr="00B770F6">
        <w:t xml:space="preserve"> </w:t>
      </w:r>
      <w:r w:rsidR="00D95133">
        <w:t xml:space="preserve"> </w:t>
      </w:r>
    </w:p>
    <w:p w:rsidR="009C2425" w:rsidRPr="00B770F6" w:rsidRDefault="00CE517F">
      <w:pPr>
        <w:autoSpaceDE w:val="0"/>
        <w:ind w:firstLine="600"/>
        <w:jc w:val="both"/>
      </w:pPr>
      <w:r>
        <w:t>9</w:t>
      </w:r>
      <w:r w:rsidR="009C2425" w:rsidRPr="00B770F6">
        <w:t>.1</w:t>
      </w:r>
      <w:r w:rsidR="004D52FD">
        <w:t>4</w:t>
      </w:r>
      <w:r w:rsidR="009C2425" w:rsidRPr="00B770F6">
        <w:t>. по строке 211 отражаются суммы выплат и иных вознаграждений, не подлежащие обложению страховыми взносами на обязательное медицинское страхование в соответствии с частями 1, 2 статьи 9 Федерального закона от 24 июля 2009 г. № 212-ФЗ и в соответствии с международными договорами;</w:t>
      </w:r>
    </w:p>
    <w:p w:rsidR="009C2425" w:rsidRPr="00B770F6" w:rsidRDefault="00CE517F" w:rsidP="00CF5420">
      <w:pPr>
        <w:autoSpaceDE w:val="0"/>
        <w:ind w:firstLine="600"/>
        <w:jc w:val="both"/>
      </w:pPr>
      <w:r>
        <w:t>9</w:t>
      </w:r>
      <w:r w:rsidR="009C2425" w:rsidRPr="00B770F6">
        <w:t>.1</w:t>
      </w:r>
      <w:r w:rsidR="004D52FD">
        <w:t>5</w:t>
      </w:r>
      <w:r w:rsidR="009C2425" w:rsidRPr="00B770F6">
        <w:t>. по строке 212 отражаются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или суммы расходов, которые не могут быть подтверждены документально и принимаемые к вычету в  размерах,  установленных частью 7 статьи 8 Федерального закона  от                    24 июля 2009 г. № 212-ФЗ;</w:t>
      </w:r>
    </w:p>
    <w:p w:rsidR="00EF64F0" w:rsidRDefault="00CE517F">
      <w:pPr>
        <w:autoSpaceDE w:val="0"/>
        <w:ind w:firstLine="600"/>
        <w:jc w:val="both"/>
      </w:pPr>
      <w:r>
        <w:t>9</w:t>
      </w:r>
      <w:r w:rsidR="009C2425" w:rsidRPr="00B770F6">
        <w:t>.1</w:t>
      </w:r>
      <w:r w:rsidR="00A169B9">
        <w:t>6</w:t>
      </w:r>
      <w:r w:rsidR="009C2425" w:rsidRPr="00B770F6">
        <w:t>. по строке 21</w:t>
      </w:r>
      <w:r w:rsidR="00A169B9">
        <w:t>3</w:t>
      </w:r>
      <w:r w:rsidR="009C2425" w:rsidRPr="00B770F6">
        <w:t xml:space="preserve"> отражается база для начисления страховых взносов на обязательное медицинское страхование, </w:t>
      </w:r>
      <w:r w:rsidR="009C2425" w:rsidRPr="00B770F6">
        <w:rPr>
          <w:color w:val="000000"/>
        </w:rPr>
        <w:t>рассчитанная в соответствии со статьей 8 Федерального закона от 24 июля 2009 г. № 212-ФЗ. Значение строки</w:t>
      </w:r>
      <w:r w:rsidR="009C2425" w:rsidRPr="00B770F6">
        <w:t xml:space="preserve"> определяется по формуле: строка 210 минус строка 211, минус строка 212</w:t>
      </w:r>
      <w:r w:rsidR="008B11DE">
        <w:t>;</w:t>
      </w:r>
    </w:p>
    <w:p w:rsidR="00EF64F0" w:rsidRDefault="00EF64F0">
      <w:pPr>
        <w:autoSpaceDE w:val="0"/>
        <w:ind w:firstLine="600"/>
        <w:jc w:val="both"/>
      </w:pPr>
      <w:r>
        <w:t>9.17. по строке 214 отражаются суммы страховых взносов, начисленных на обязательное медицинское страхован</w:t>
      </w:r>
      <w:r w:rsidR="006F6DB4">
        <w:t>ие</w:t>
      </w:r>
      <w:r w:rsidR="009A16AE">
        <w:t xml:space="preserve">; </w:t>
      </w:r>
    </w:p>
    <w:p w:rsidR="00365794" w:rsidRDefault="00FE469A" w:rsidP="00365794">
      <w:pPr>
        <w:autoSpaceDE w:val="0"/>
        <w:ind w:firstLine="600"/>
        <w:jc w:val="both"/>
      </w:pPr>
      <w:r>
        <w:t xml:space="preserve">значение графы 3 строки 214 должно быть равно сумме значений графы 3 строки 214 Расчета за предыдущий отчетный период и граф </w:t>
      </w:r>
      <w:r w:rsidR="00BA6111">
        <w:t>4-6</w:t>
      </w:r>
      <w:r>
        <w:t xml:space="preserve"> строки 214 Расчета за </w:t>
      </w:r>
      <w:r w:rsidR="00CE351B">
        <w:t>отчетный</w:t>
      </w:r>
      <w:r w:rsidR="005A2818">
        <w:t xml:space="preserve"> (расчетный) период</w:t>
      </w:r>
      <w:r w:rsidR="00C77019">
        <w:t>,</w:t>
      </w:r>
      <w:r w:rsidR="00365794" w:rsidRPr="00365794">
        <w:t xml:space="preserve"> </w:t>
      </w:r>
      <w:r w:rsidR="00365794">
        <w:t>за исключением плательщиков страховых взносов, которые  приобрели или утратили право</w:t>
      </w:r>
      <w:r w:rsidR="00365794" w:rsidRPr="00C36324">
        <w:t xml:space="preserve"> на применение пониженного тарифа по итогам отчетного (расчетного) периода</w:t>
      </w:r>
      <w:r w:rsidR="00365794">
        <w:t>.</w:t>
      </w:r>
    </w:p>
    <w:p w:rsidR="00A169B9" w:rsidRDefault="00365794" w:rsidP="00A169B9">
      <w:pPr>
        <w:autoSpaceDE w:val="0"/>
        <w:ind w:firstLine="600"/>
        <w:jc w:val="both"/>
      </w:pPr>
      <w:r>
        <w:t xml:space="preserve"> </w:t>
      </w:r>
      <w:r w:rsidRPr="00C36324">
        <w:t xml:space="preserve">В случае приобретения или утраты права на применение пониженного тарифа по итогам отчетного (расчетного) периода </w:t>
      </w:r>
      <w:r>
        <w:t>значение графы 3 строки 214 определяется по формуле: значение графы 3 строки 213, умноженное на применяемый тариф страховых взносов</w:t>
      </w:r>
      <w:r w:rsidR="0094031B">
        <w:t xml:space="preserve"> на обязательное медицинское страхование; </w:t>
      </w:r>
      <w:r w:rsidR="00CE517F">
        <w:t>9</w:t>
      </w:r>
      <w:r w:rsidR="009C2425" w:rsidRPr="00B770F6">
        <w:t>.</w:t>
      </w:r>
      <w:r w:rsidR="004D52FD">
        <w:t>1</w:t>
      </w:r>
      <w:r w:rsidR="00432E95">
        <w:t>8</w:t>
      </w:r>
      <w:r w:rsidR="009C2425" w:rsidRPr="00B770F6">
        <w:t xml:space="preserve">. </w:t>
      </w:r>
      <w:r w:rsidR="00A169B9">
        <w:t>в</w:t>
      </w:r>
      <w:r w:rsidR="00A169B9" w:rsidRPr="00B770F6">
        <w:t xml:space="preserve"> </w:t>
      </w:r>
      <w:r w:rsidR="009C2425" w:rsidRPr="00B770F6">
        <w:t xml:space="preserve">строке 215 </w:t>
      </w:r>
      <w:r w:rsidR="00A169B9">
        <w:t>отражается количество физических лиц, с выплат и иных вознаграждений которым начислены страховые взносы в соответствии с тарифом страховых взносов, применяемым при заполнении подраздела 2.1;</w:t>
      </w:r>
    </w:p>
    <w:p w:rsidR="008D7FEA" w:rsidRDefault="00A169B9" w:rsidP="00A169B9">
      <w:pPr>
        <w:autoSpaceDE w:val="0"/>
        <w:ind w:firstLine="600"/>
        <w:jc w:val="both"/>
      </w:pPr>
      <w:r>
        <w:t xml:space="preserve">значение графы 3 строки 215 должно быть не меньше </w:t>
      </w:r>
      <w:r w:rsidR="00407EDB">
        <w:t xml:space="preserve">максимального </w:t>
      </w:r>
      <w:r>
        <w:t>значени</w:t>
      </w:r>
      <w:r w:rsidR="00407EDB">
        <w:t>я</w:t>
      </w:r>
      <w:r>
        <w:t xml:space="preserve"> </w:t>
      </w:r>
      <w:r w:rsidR="0094031B">
        <w:t xml:space="preserve"> </w:t>
      </w:r>
      <w:r>
        <w:t xml:space="preserve">граф </w:t>
      </w:r>
      <w:r w:rsidR="00BA6111">
        <w:t>4-6</w:t>
      </w:r>
      <w:r>
        <w:t xml:space="preserve"> строки 21</w:t>
      </w:r>
      <w:r w:rsidR="008336FE">
        <w:t>5</w:t>
      </w:r>
      <w:r w:rsidR="00AF6EB6">
        <w:t>.</w:t>
      </w:r>
    </w:p>
    <w:p w:rsidR="00623E4D" w:rsidRDefault="00623E4D" w:rsidP="00A169B9">
      <w:pPr>
        <w:autoSpaceDE w:val="0"/>
        <w:ind w:firstLine="600"/>
        <w:jc w:val="both"/>
      </w:pPr>
    </w:p>
    <w:p w:rsidR="00623E4D" w:rsidRDefault="00623E4D" w:rsidP="00A169B9">
      <w:pPr>
        <w:autoSpaceDE w:val="0"/>
        <w:ind w:firstLine="600"/>
        <w:jc w:val="both"/>
      </w:pPr>
    </w:p>
    <w:p w:rsidR="0094031B" w:rsidRDefault="00B76A1D" w:rsidP="0094031B">
      <w:pPr>
        <w:autoSpaceDE w:val="0"/>
        <w:ind w:firstLine="600"/>
        <w:jc w:val="both"/>
      </w:pPr>
      <w:r>
        <w:t xml:space="preserve"> </w:t>
      </w:r>
      <w:r w:rsidR="0094031B">
        <w:t xml:space="preserve"> </w:t>
      </w:r>
    </w:p>
    <w:p w:rsidR="009C2425" w:rsidRPr="00B770F6" w:rsidRDefault="009C2425" w:rsidP="0094031B">
      <w:pPr>
        <w:autoSpaceDE w:val="0"/>
        <w:ind w:firstLine="600"/>
        <w:jc w:val="both"/>
        <w:rPr>
          <w:b/>
        </w:rPr>
      </w:pPr>
      <w:r w:rsidRPr="00B770F6">
        <w:rPr>
          <w:b/>
        </w:rPr>
        <w:lastRenderedPageBreak/>
        <w:t>Заполнение подраздела 2.2 «Расчет страховых взносов по дополнительному тарифу для отдельных категорий плательщиков страховых взносов, указанных в части 1 статьи 58.3 Федерального закона от 24 июля 2009 г. № 212-ФЗ» раздела 2 Расчета</w:t>
      </w:r>
    </w:p>
    <w:p w:rsidR="009C2425" w:rsidRPr="00B770F6" w:rsidRDefault="009C2425">
      <w:pPr>
        <w:autoSpaceDE w:val="0"/>
        <w:ind w:firstLine="600"/>
        <w:jc w:val="center"/>
        <w:rPr>
          <w:b/>
        </w:rPr>
      </w:pPr>
    </w:p>
    <w:p w:rsidR="009C2425" w:rsidRPr="00B770F6" w:rsidRDefault="00CE517F">
      <w:pPr>
        <w:suppressAutoHyphens w:val="0"/>
        <w:autoSpaceDE w:val="0"/>
        <w:autoSpaceDN w:val="0"/>
        <w:adjustRightInd w:val="0"/>
        <w:ind w:firstLine="600"/>
        <w:jc w:val="both"/>
        <w:rPr>
          <w:color w:val="000000"/>
        </w:rPr>
      </w:pPr>
      <w:r>
        <w:rPr>
          <w:color w:val="000000"/>
        </w:rPr>
        <w:t>10</w:t>
      </w:r>
      <w:r w:rsidR="009C2425" w:rsidRPr="00B770F6">
        <w:rPr>
          <w:color w:val="000000"/>
        </w:rPr>
        <w:t xml:space="preserve">. Подраздел 2.2 </w:t>
      </w:r>
      <w:r w:rsidR="009C2425" w:rsidRPr="00B770F6">
        <w:t>заполняется плательщиками страховых взносов</w:t>
      </w:r>
      <w:r w:rsidR="00E9130A">
        <w:t xml:space="preserve">, </w:t>
      </w:r>
      <w:r w:rsidR="009C76FD">
        <w:t xml:space="preserve">применяющими дополнительные тарифы </w:t>
      </w:r>
      <w:r w:rsidR="00E9130A">
        <w:t xml:space="preserve">в </w:t>
      </w:r>
      <w:r w:rsidR="009C76FD">
        <w:t xml:space="preserve">соответствии с </w:t>
      </w:r>
      <w:r w:rsidR="00E9130A">
        <w:t>част</w:t>
      </w:r>
      <w:r w:rsidR="009C76FD">
        <w:t>ью</w:t>
      </w:r>
      <w:r w:rsidR="00E9130A">
        <w:t xml:space="preserve"> 1 </w:t>
      </w:r>
      <w:r w:rsidR="00E9130A" w:rsidRPr="00B770F6">
        <w:rPr>
          <w:color w:val="000000"/>
        </w:rPr>
        <w:t xml:space="preserve">статьи </w:t>
      </w:r>
      <w:r w:rsidR="00E9130A">
        <w:rPr>
          <w:color w:val="000000"/>
        </w:rPr>
        <w:t xml:space="preserve">58.3 </w:t>
      </w:r>
      <w:r w:rsidR="00E9130A" w:rsidRPr="00B770F6">
        <w:rPr>
          <w:color w:val="000000"/>
        </w:rPr>
        <w:t xml:space="preserve"> Федерального закона от 24 июля 2009 г. № 212-ФЗ</w:t>
      </w:r>
      <w:r w:rsidR="00E9130A">
        <w:rPr>
          <w:color w:val="000000"/>
        </w:rPr>
        <w:t xml:space="preserve">, </w:t>
      </w:r>
      <w:r w:rsidR="009C2425" w:rsidRPr="00B770F6">
        <w:t xml:space="preserve"> в отношении выплат и иных вознаграждений в пользу физических лиц, занятых на соответствующих видах работ, указанных в </w:t>
      </w:r>
      <w:r w:rsidR="0041058B" w:rsidRPr="0041058B">
        <w:t>пункте 1 части 1 статьи 30 Федерального закона от</w:t>
      </w:r>
      <w:r w:rsidR="0041058B">
        <w:t xml:space="preserve"> 28 декабря 2013 г</w:t>
      </w:r>
      <w:r w:rsidR="00F01D14">
        <w:t>.</w:t>
      </w:r>
      <w:r w:rsidR="0041058B">
        <w:t xml:space="preserve">  № 400-ФЗ</w:t>
      </w:r>
      <w:r w:rsidR="009C2425" w:rsidRPr="00B770F6">
        <w:rPr>
          <w:color w:val="000000"/>
        </w:rPr>
        <w:t>.</w:t>
      </w:r>
    </w:p>
    <w:p w:rsidR="009C2425" w:rsidRPr="00B770F6" w:rsidRDefault="009C2425">
      <w:pPr>
        <w:autoSpaceDE w:val="0"/>
        <w:ind w:firstLine="600"/>
        <w:jc w:val="both"/>
        <w:rPr>
          <w:color w:val="000000"/>
        </w:rPr>
      </w:pPr>
      <w:r w:rsidRPr="00B770F6">
        <w:t>1</w:t>
      </w:r>
      <w:r w:rsidR="00CE517F">
        <w:t>1</w:t>
      </w:r>
      <w:r w:rsidRPr="00B770F6">
        <w:t>. При заполнении подраздела 2.2:</w:t>
      </w:r>
    </w:p>
    <w:p w:rsidR="009C2425" w:rsidRPr="00B770F6" w:rsidRDefault="009C2425">
      <w:pPr>
        <w:autoSpaceDE w:val="0"/>
        <w:ind w:firstLine="600"/>
        <w:jc w:val="both"/>
        <w:rPr>
          <w:color w:val="000000"/>
        </w:rPr>
      </w:pPr>
      <w:r w:rsidRPr="00B770F6">
        <w:t>1</w:t>
      </w:r>
      <w:r w:rsidR="00CE517F">
        <w:t>1</w:t>
      </w:r>
      <w:r w:rsidRPr="00B770F6">
        <w:t xml:space="preserve">.1. по строке 220 </w:t>
      </w:r>
      <w:r w:rsidRPr="00B770F6">
        <w:rPr>
          <w:color w:val="000000"/>
        </w:rPr>
        <w:t>в соответствующих графах отражаются</w:t>
      </w:r>
      <w:r w:rsidR="00566D40">
        <w:rPr>
          <w:color w:val="000000"/>
        </w:rPr>
        <w:t xml:space="preserve"> </w:t>
      </w:r>
      <w:r w:rsidRPr="00B770F6">
        <w:rPr>
          <w:color w:val="000000"/>
        </w:rPr>
        <w:t>суммы выплат и иных вознаграждений, поименованные в частях 1, 2 статьи 7 Федерального закона от 24 июля 2009 г. № 212-ФЗ, нарастающим итогом с начала года</w:t>
      </w:r>
      <w:r w:rsidR="00566D40">
        <w:rPr>
          <w:color w:val="000000"/>
        </w:rPr>
        <w:t xml:space="preserve"> и </w:t>
      </w:r>
      <w:r w:rsidRPr="00B770F6">
        <w:rPr>
          <w:color w:val="000000"/>
        </w:rPr>
        <w:t xml:space="preserve"> за каждый из последних трех месяцев отчетного периода;</w:t>
      </w:r>
    </w:p>
    <w:p w:rsidR="009C2425" w:rsidRPr="00B770F6" w:rsidRDefault="009C2425">
      <w:pPr>
        <w:autoSpaceDE w:val="0"/>
        <w:ind w:firstLine="600"/>
        <w:jc w:val="both"/>
        <w:rPr>
          <w:color w:val="000000"/>
        </w:rPr>
      </w:pPr>
      <w:r w:rsidRPr="00B770F6">
        <w:rPr>
          <w:color w:val="000000"/>
        </w:rPr>
        <w:t>1</w:t>
      </w:r>
      <w:r w:rsidR="00CE517F">
        <w:rPr>
          <w:color w:val="000000"/>
        </w:rPr>
        <w:t>1</w:t>
      </w:r>
      <w:r w:rsidRPr="00B770F6">
        <w:rPr>
          <w:color w:val="000000"/>
        </w:rPr>
        <w:t xml:space="preserve">.2. по строке 221 в соответствующих графах </w:t>
      </w:r>
      <w:r w:rsidRPr="00B770F6">
        <w:t>отражаются суммы выплат и иных вознаграждений, не подлежащие обложению страховыми взносами  в соответствии  со статьей  9 Федерального закона от 24 июля 2009 г. № 212-ФЗ,</w:t>
      </w:r>
      <w:r w:rsidRPr="00B770F6">
        <w:rPr>
          <w:color w:val="000000"/>
        </w:rPr>
        <w:t xml:space="preserve"> нарастающим итогом с начала года и за каждый из последних трех месяцев отчетного периода;</w:t>
      </w:r>
    </w:p>
    <w:p w:rsidR="009C2425" w:rsidRPr="00B770F6" w:rsidRDefault="009C2425">
      <w:pPr>
        <w:autoSpaceDE w:val="0"/>
        <w:ind w:firstLine="600"/>
        <w:jc w:val="both"/>
        <w:rPr>
          <w:color w:val="000000"/>
        </w:rPr>
      </w:pPr>
      <w:r w:rsidRPr="00B770F6">
        <w:rPr>
          <w:color w:val="000000"/>
        </w:rPr>
        <w:t>1</w:t>
      </w:r>
      <w:r w:rsidR="00CE517F">
        <w:rPr>
          <w:color w:val="000000"/>
        </w:rPr>
        <w:t>1</w:t>
      </w:r>
      <w:r w:rsidRPr="00B770F6">
        <w:rPr>
          <w:color w:val="000000"/>
        </w:rPr>
        <w:t>.</w:t>
      </w:r>
      <w:r w:rsidR="00D133B3">
        <w:rPr>
          <w:color w:val="000000"/>
        </w:rPr>
        <w:t>3</w:t>
      </w:r>
      <w:r w:rsidRPr="00B770F6">
        <w:rPr>
          <w:color w:val="000000"/>
        </w:rPr>
        <w:t>. по строке 223 в графе 3 отражается база для начисления страховых взносов на обязательное пенсионное страхование, рассчитанная в соответствии с частью 1 статьи 8 Федерального закона от 24 июля 2009 г. № 212-ФЗ. Значение строки определяется по формуле: строка 220 минус строка 221.</w:t>
      </w:r>
    </w:p>
    <w:p w:rsidR="009C2425" w:rsidRPr="00B770F6" w:rsidRDefault="009C2425">
      <w:pPr>
        <w:autoSpaceDE w:val="0"/>
        <w:ind w:firstLine="600"/>
        <w:jc w:val="both"/>
        <w:rPr>
          <w:color w:val="000000"/>
        </w:rPr>
      </w:pPr>
      <w:r w:rsidRPr="00B770F6">
        <w:t>Значения, указанные в графах 4, 5, 6 строки 223, должны равняться сумме значений, указанных в соответствующих строках графы 4 подраздела 6.7</w:t>
      </w:r>
      <w:r w:rsidR="001F502E" w:rsidRPr="001F502E">
        <w:t xml:space="preserve"> </w:t>
      </w:r>
      <w:r w:rsidR="001F502E">
        <w:t>в случаях отсутствия</w:t>
      </w:r>
      <w:r w:rsidR="001F502E" w:rsidRPr="00B770F6">
        <w:t xml:space="preserve"> кодов специальной оценки условий труда</w:t>
      </w:r>
      <w:r w:rsidRPr="00B770F6">
        <w:t>;</w:t>
      </w:r>
    </w:p>
    <w:p w:rsidR="009C2425" w:rsidRPr="00B770F6" w:rsidRDefault="009C2425">
      <w:pPr>
        <w:suppressAutoHyphens w:val="0"/>
        <w:autoSpaceDE w:val="0"/>
        <w:autoSpaceDN w:val="0"/>
        <w:adjustRightInd w:val="0"/>
        <w:ind w:firstLine="600"/>
        <w:jc w:val="both"/>
        <w:outlineLvl w:val="1"/>
      </w:pPr>
      <w:r w:rsidRPr="00B770F6">
        <w:rPr>
          <w:color w:val="000000"/>
        </w:rPr>
        <w:t>1</w:t>
      </w:r>
      <w:r w:rsidR="00CE517F">
        <w:rPr>
          <w:color w:val="000000"/>
        </w:rPr>
        <w:t>1</w:t>
      </w:r>
      <w:r w:rsidRPr="00B770F6">
        <w:rPr>
          <w:color w:val="000000"/>
        </w:rPr>
        <w:t>.</w:t>
      </w:r>
      <w:r w:rsidR="00D133B3">
        <w:rPr>
          <w:color w:val="000000"/>
        </w:rPr>
        <w:t>4</w:t>
      </w:r>
      <w:r w:rsidRPr="00B770F6">
        <w:rPr>
          <w:color w:val="000000"/>
        </w:rPr>
        <w:t xml:space="preserve">. по строке 224 </w:t>
      </w:r>
      <w:r w:rsidRPr="00B770F6">
        <w:t xml:space="preserve">в графе 3 отражаются суммы </w:t>
      </w:r>
      <w:r w:rsidRPr="00B770F6">
        <w:rPr>
          <w:lang w:eastAsia="ru-RU"/>
        </w:rPr>
        <w:t>страховых взносов, рассчитанные</w:t>
      </w:r>
      <w:r w:rsidRPr="00B770F6">
        <w:t xml:space="preserve"> путем суммирования значения графы 3 строки 224 Расчета за предыдущий отчетный период и значений граф 4-6 строки 224 за текущий отчетный период;</w:t>
      </w:r>
    </w:p>
    <w:p w:rsidR="009C2425" w:rsidRPr="00B770F6" w:rsidRDefault="009C2425">
      <w:pPr>
        <w:suppressAutoHyphens w:val="0"/>
        <w:autoSpaceDE w:val="0"/>
        <w:autoSpaceDN w:val="0"/>
        <w:adjustRightInd w:val="0"/>
        <w:ind w:firstLine="600"/>
        <w:jc w:val="both"/>
        <w:outlineLvl w:val="1"/>
        <w:rPr>
          <w:lang w:eastAsia="ru-RU"/>
        </w:rPr>
      </w:pPr>
      <w:r w:rsidRPr="00B770F6">
        <w:t>1</w:t>
      </w:r>
      <w:r w:rsidR="00CE517F">
        <w:t>1</w:t>
      </w:r>
      <w:r w:rsidRPr="00B770F6">
        <w:t>.</w:t>
      </w:r>
      <w:r w:rsidR="00D133B3">
        <w:t>5</w:t>
      </w:r>
      <w:r w:rsidRPr="00B770F6">
        <w:t xml:space="preserve">. в графах </w:t>
      </w:r>
      <w:r w:rsidR="00566D40">
        <w:t>4-6</w:t>
      </w:r>
      <w:r w:rsidRPr="00B770F6">
        <w:t xml:space="preserve"> строки 224 отражаются суммы </w:t>
      </w:r>
      <w:r w:rsidRPr="00B770F6">
        <w:rPr>
          <w:lang w:eastAsia="ru-RU"/>
        </w:rPr>
        <w:t>взносов по дополнительному тарифу за расчетный период в пользу физических лиц, исчисленные в соответствии  с  частью  3  статьи 15 Федерального закона  от 24 июля 2009 г. № 212-ФЗ;</w:t>
      </w:r>
    </w:p>
    <w:p w:rsidR="009C2425" w:rsidRPr="00B770F6" w:rsidRDefault="009C2425">
      <w:pPr>
        <w:autoSpaceDE w:val="0"/>
        <w:ind w:firstLine="600"/>
        <w:jc w:val="both"/>
        <w:rPr>
          <w:color w:val="000000"/>
        </w:rPr>
      </w:pPr>
      <w:r w:rsidRPr="00B770F6">
        <w:rPr>
          <w:color w:val="000000"/>
        </w:rPr>
        <w:t>1</w:t>
      </w:r>
      <w:r w:rsidR="00CE517F">
        <w:rPr>
          <w:color w:val="000000"/>
        </w:rPr>
        <w:t>1</w:t>
      </w:r>
      <w:r w:rsidRPr="00B770F6">
        <w:rPr>
          <w:color w:val="000000"/>
        </w:rPr>
        <w:t>.</w:t>
      </w:r>
      <w:r w:rsidR="00D133B3">
        <w:rPr>
          <w:color w:val="000000"/>
        </w:rPr>
        <w:t>6</w:t>
      </w:r>
      <w:r w:rsidRPr="00B770F6">
        <w:rPr>
          <w:color w:val="000000"/>
        </w:rPr>
        <w:t>. по строке 225 отражается количество физических лиц, с выплат и иных вознаграждений которым начислены страховые взносы по дополнительному тарифу.</w:t>
      </w:r>
    </w:p>
    <w:p w:rsidR="009C2425" w:rsidRPr="00B770F6" w:rsidRDefault="009C2425">
      <w:pPr>
        <w:autoSpaceDE w:val="0"/>
        <w:ind w:firstLine="600"/>
        <w:jc w:val="both"/>
        <w:rPr>
          <w:color w:val="000000"/>
        </w:rPr>
      </w:pPr>
    </w:p>
    <w:p w:rsidR="009C2425" w:rsidRPr="00B770F6" w:rsidRDefault="009C2425">
      <w:pPr>
        <w:autoSpaceDE w:val="0"/>
        <w:ind w:firstLine="600"/>
        <w:jc w:val="center"/>
        <w:rPr>
          <w:b/>
        </w:rPr>
      </w:pPr>
      <w:r w:rsidRPr="00B770F6">
        <w:rPr>
          <w:b/>
        </w:rPr>
        <w:t>Заполнение подраздела 2.3 «Расчет страховых взносов по дополнительному тарифу для отдельных категорий плательщиков страховых взносов, указанных в части 2 статьи 58.3 Федерального закона от 24 июля 2009 г. № 212-ФЗ» раздела 2 Расчета</w:t>
      </w:r>
    </w:p>
    <w:p w:rsidR="009C2425" w:rsidRPr="00B770F6" w:rsidRDefault="009C2425">
      <w:pPr>
        <w:autoSpaceDE w:val="0"/>
        <w:ind w:firstLine="600"/>
        <w:jc w:val="center"/>
        <w:rPr>
          <w:b/>
        </w:rPr>
      </w:pPr>
    </w:p>
    <w:p w:rsidR="009C2425" w:rsidRPr="00B770F6" w:rsidRDefault="009C2425">
      <w:pPr>
        <w:autoSpaceDE w:val="0"/>
        <w:ind w:firstLine="600"/>
        <w:jc w:val="both"/>
      </w:pPr>
      <w:r w:rsidRPr="00B770F6">
        <w:t>1</w:t>
      </w:r>
      <w:r w:rsidR="00CE517F">
        <w:t>2</w:t>
      </w:r>
      <w:r w:rsidRPr="00B770F6">
        <w:t>. Подраздел 2.3 заполняется плательщиками страховых взносов</w:t>
      </w:r>
      <w:r w:rsidR="00C605C7">
        <w:t>,</w:t>
      </w:r>
      <w:r w:rsidRPr="00B770F6">
        <w:t xml:space="preserve"> </w:t>
      </w:r>
      <w:r w:rsidR="009D3BC2">
        <w:t xml:space="preserve">применяющими дополнительные тарифы в соответствии с </w:t>
      </w:r>
      <w:r w:rsidR="00C605C7">
        <w:t>част</w:t>
      </w:r>
      <w:r w:rsidR="009D3BC2">
        <w:t>ью</w:t>
      </w:r>
      <w:r w:rsidR="00C605C7">
        <w:t xml:space="preserve"> 2 </w:t>
      </w:r>
      <w:r w:rsidR="00C605C7" w:rsidRPr="00B770F6">
        <w:rPr>
          <w:color w:val="000000"/>
        </w:rPr>
        <w:t xml:space="preserve">статьи </w:t>
      </w:r>
      <w:r w:rsidR="00C605C7">
        <w:rPr>
          <w:color w:val="000000"/>
        </w:rPr>
        <w:t xml:space="preserve">58.3 </w:t>
      </w:r>
      <w:r w:rsidR="00C605C7" w:rsidRPr="00B770F6">
        <w:rPr>
          <w:color w:val="000000"/>
        </w:rPr>
        <w:t xml:space="preserve"> Федерального закона от 24 июля 2009 г. № 212-ФЗ</w:t>
      </w:r>
      <w:r w:rsidR="00C605C7">
        <w:rPr>
          <w:color w:val="000000"/>
        </w:rPr>
        <w:t xml:space="preserve">, </w:t>
      </w:r>
      <w:r w:rsidRPr="00B770F6">
        <w:t xml:space="preserve">в отношении выплат и иных вознаграждений в пользу физических лиц, занятых на соответствующих видах работ, указанных в </w:t>
      </w:r>
      <w:r w:rsidR="00AC2780" w:rsidRPr="00AC2780">
        <w:t>пунктах 2 - 18 части 1 статьи 30 Федерального закона от 28 декабря 2013 г</w:t>
      </w:r>
      <w:r w:rsidR="00F01D14">
        <w:t>.</w:t>
      </w:r>
      <w:r w:rsidR="00AC2780" w:rsidRPr="00AC2780">
        <w:t xml:space="preserve">  № 400-ФЗ</w:t>
      </w:r>
      <w:r w:rsidRPr="00B770F6">
        <w:rPr>
          <w:color w:val="000000"/>
        </w:rPr>
        <w:t>.</w:t>
      </w:r>
      <w:r w:rsidRPr="00B770F6">
        <w:t xml:space="preserve"> </w:t>
      </w:r>
    </w:p>
    <w:p w:rsidR="009C2425" w:rsidRPr="00B770F6" w:rsidRDefault="009C2425">
      <w:pPr>
        <w:autoSpaceDE w:val="0"/>
        <w:ind w:firstLine="600"/>
        <w:jc w:val="both"/>
        <w:rPr>
          <w:color w:val="000000"/>
        </w:rPr>
      </w:pPr>
      <w:r w:rsidRPr="00B770F6">
        <w:t>1</w:t>
      </w:r>
      <w:r w:rsidR="00CE517F">
        <w:t>3</w:t>
      </w:r>
      <w:r w:rsidRPr="00B770F6">
        <w:t>. При заполнении подраздела 2.3:</w:t>
      </w:r>
    </w:p>
    <w:p w:rsidR="009C2425" w:rsidRPr="00B770F6" w:rsidRDefault="009C2425">
      <w:pPr>
        <w:autoSpaceDE w:val="0"/>
        <w:ind w:firstLine="600"/>
        <w:jc w:val="both"/>
        <w:rPr>
          <w:color w:val="000000"/>
        </w:rPr>
      </w:pPr>
      <w:r w:rsidRPr="00B770F6">
        <w:t>1</w:t>
      </w:r>
      <w:r w:rsidR="00CE517F">
        <w:t>3</w:t>
      </w:r>
      <w:r w:rsidRPr="00B770F6">
        <w:t xml:space="preserve">.1. по строке 230 </w:t>
      </w:r>
      <w:r w:rsidRPr="00B770F6">
        <w:rPr>
          <w:color w:val="000000"/>
        </w:rPr>
        <w:t>в соответствующих графах отражаются суммы выплат и иных вознаграждений, поименованные в частях 1, 2 статьи 7 Федерального закона от 24 июля 2009 г. № 212-ФЗ, нарастающим итогом с начала года</w:t>
      </w:r>
      <w:r w:rsidR="00566D40">
        <w:rPr>
          <w:color w:val="000000"/>
        </w:rPr>
        <w:t xml:space="preserve"> и </w:t>
      </w:r>
      <w:r w:rsidRPr="00B770F6">
        <w:rPr>
          <w:color w:val="000000"/>
        </w:rPr>
        <w:t>за каждый из последних трех месяцев отчетного периода;</w:t>
      </w:r>
    </w:p>
    <w:p w:rsidR="009C2425" w:rsidRPr="00B770F6" w:rsidRDefault="009C2425">
      <w:pPr>
        <w:autoSpaceDE w:val="0"/>
        <w:ind w:firstLine="600"/>
        <w:jc w:val="both"/>
        <w:rPr>
          <w:color w:val="000000"/>
        </w:rPr>
      </w:pPr>
      <w:r w:rsidRPr="00B770F6">
        <w:rPr>
          <w:color w:val="000000"/>
        </w:rPr>
        <w:lastRenderedPageBreak/>
        <w:t>1</w:t>
      </w:r>
      <w:r w:rsidR="00CE517F">
        <w:rPr>
          <w:color w:val="000000"/>
        </w:rPr>
        <w:t>3</w:t>
      </w:r>
      <w:r w:rsidRPr="00B770F6">
        <w:rPr>
          <w:color w:val="000000"/>
        </w:rPr>
        <w:t xml:space="preserve">.2. по строке 231 </w:t>
      </w:r>
      <w:r w:rsidRPr="00B770F6">
        <w:t xml:space="preserve">отражаются суммы выплат и иных вознаграждений, не подлежащие обложению страховыми взносами в соответствии </w:t>
      </w:r>
      <w:r w:rsidR="00566D40">
        <w:t xml:space="preserve"> со </w:t>
      </w:r>
      <w:r w:rsidRPr="00B770F6">
        <w:t>статьей 9 Федерального закона от 24 июля 2009 г. № 212-ФЗ</w:t>
      </w:r>
      <w:r w:rsidRPr="00B770F6">
        <w:rPr>
          <w:color w:val="000000"/>
        </w:rPr>
        <w:t>;</w:t>
      </w:r>
    </w:p>
    <w:p w:rsidR="009C2425" w:rsidRPr="00B770F6" w:rsidRDefault="009C2425">
      <w:pPr>
        <w:autoSpaceDE w:val="0"/>
        <w:ind w:firstLine="600"/>
        <w:jc w:val="both"/>
        <w:rPr>
          <w:color w:val="000000"/>
        </w:rPr>
      </w:pPr>
      <w:r w:rsidRPr="00B770F6">
        <w:rPr>
          <w:color w:val="000000"/>
        </w:rPr>
        <w:t>1</w:t>
      </w:r>
      <w:r w:rsidR="00CE517F">
        <w:rPr>
          <w:color w:val="000000"/>
        </w:rPr>
        <w:t>3</w:t>
      </w:r>
      <w:r w:rsidRPr="00B770F6">
        <w:rPr>
          <w:color w:val="000000"/>
        </w:rPr>
        <w:t>.</w:t>
      </w:r>
      <w:r w:rsidR="00D133B3">
        <w:rPr>
          <w:color w:val="000000"/>
        </w:rPr>
        <w:t>3</w:t>
      </w:r>
      <w:r w:rsidRPr="00B770F6">
        <w:rPr>
          <w:color w:val="000000"/>
        </w:rPr>
        <w:t>. по строке 233 отражается база для начисления страховых взносов на обязательное пенсионное страхование,  рассчитанная в соответствии с частью 1 статьи 8 Федерального закона от 24 июля 2009 г. № 212-ФЗ. Значение строки определяется по формуле: строка 230  минус строка 231</w:t>
      </w:r>
      <w:r w:rsidR="00D133B3">
        <w:rPr>
          <w:color w:val="000000"/>
        </w:rPr>
        <w:t>.</w:t>
      </w:r>
    </w:p>
    <w:p w:rsidR="009C2425" w:rsidRPr="00B770F6" w:rsidRDefault="009C2425">
      <w:pPr>
        <w:autoSpaceDE w:val="0"/>
        <w:ind w:firstLine="600"/>
        <w:jc w:val="both"/>
        <w:rPr>
          <w:color w:val="000000"/>
        </w:rPr>
      </w:pPr>
      <w:r w:rsidRPr="00B770F6">
        <w:t xml:space="preserve">Значения, указанные в графах </w:t>
      </w:r>
      <w:r w:rsidR="00566D40">
        <w:t xml:space="preserve">4,5 и 6 </w:t>
      </w:r>
      <w:r w:rsidRPr="00B770F6">
        <w:t>строки 233, должны равняться сумме значений, указанных в соответствующих строках графы 5 подраздела 6.7</w:t>
      </w:r>
      <w:r w:rsidR="001F502E" w:rsidRPr="001F502E">
        <w:t xml:space="preserve"> </w:t>
      </w:r>
      <w:r w:rsidR="001F502E">
        <w:t>в случаях отсутствия</w:t>
      </w:r>
      <w:r w:rsidR="001F502E" w:rsidRPr="00B770F6">
        <w:t xml:space="preserve"> кодов специальной оценки условий труда</w:t>
      </w:r>
      <w:r w:rsidRPr="00B770F6">
        <w:t>;</w:t>
      </w:r>
    </w:p>
    <w:p w:rsidR="009C2425" w:rsidRPr="00B770F6" w:rsidRDefault="009C2425">
      <w:pPr>
        <w:autoSpaceDE w:val="0"/>
        <w:ind w:firstLine="600"/>
        <w:jc w:val="both"/>
      </w:pPr>
      <w:r w:rsidRPr="00B770F6">
        <w:rPr>
          <w:color w:val="000000"/>
        </w:rPr>
        <w:t>1</w:t>
      </w:r>
      <w:r w:rsidR="00CE517F">
        <w:rPr>
          <w:color w:val="000000"/>
        </w:rPr>
        <w:t>3</w:t>
      </w:r>
      <w:r w:rsidRPr="00B770F6">
        <w:rPr>
          <w:color w:val="000000"/>
        </w:rPr>
        <w:t>.</w:t>
      </w:r>
      <w:r w:rsidR="00D133B3">
        <w:rPr>
          <w:color w:val="000000"/>
        </w:rPr>
        <w:t>4</w:t>
      </w:r>
      <w:r w:rsidRPr="00B770F6">
        <w:rPr>
          <w:color w:val="000000"/>
        </w:rPr>
        <w:t xml:space="preserve">. по строке 234 </w:t>
      </w:r>
      <w:r w:rsidRPr="00B770F6">
        <w:t xml:space="preserve">в графе 3 отражаются суммы </w:t>
      </w:r>
      <w:r w:rsidRPr="00B770F6">
        <w:rPr>
          <w:lang w:eastAsia="ru-RU"/>
        </w:rPr>
        <w:t>страховых взносов, рассчитанные</w:t>
      </w:r>
      <w:r w:rsidRPr="00B770F6">
        <w:t xml:space="preserve"> путем суммирования значения графы 3 строки 234 Расчета за предыдущий отчетный период и значений граф </w:t>
      </w:r>
      <w:r w:rsidR="00566D40">
        <w:t>4-6</w:t>
      </w:r>
      <w:r w:rsidRPr="00B770F6">
        <w:t xml:space="preserve"> строки 234 за текущий отчетный период;</w:t>
      </w:r>
    </w:p>
    <w:p w:rsidR="009C2425" w:rsidRPr="00B770F6" w:rsidRDefault="009C2425">
      <w:pPr>
        <w:suppressAutoHyphens w:val="0"/>
        <w:autoSpaceDE w:val="0"/>
        <w:autoSpaceDN w:val="0"/>
        <w:adjustRightInd w:val="0"/>
        <w:ind w:firstLine="600"/>
        <w:jc w:val="both"/>
        <w:outlineLvl w:val="1"/>
        <w:rPr>
          <w:lang w:eastAsia="ru-RU"/>
        </w:rPr>
      </w:pPr>
      <w:r w:rsidRPr="00B770F6">
        <w:t>1</w:t>
      </w:r>
      <w:r w:rsidR="00CE517F">
        <w:t>3</w:t>
      </w:r>
      <w:r w:rsidRPr="00B770F6">
        <w:t>.</w:t>
      </w:r>
      <w:r w:rsidR="00D133B3">
        <w:t>5</w:t>
      </w:r>
      <w:r w:rsidRPr="00B770F6">
        <w:t xml:space="preserve">. в графах 4-6 строки 234 отражаются суммы страховых </w:t>
      </w:r>
      <w:r w:rsidRPr="00B770F6">
        <w:rPr>
          <w:lang w:eastAsia="ru-RU"/>
        </w:rPr>
        <w:t>взносов по дополнительному тарифу за расчетный период в отношении выплат и иных вознаграждений в пользу физических лиц, исчисленные в соответствии с частью 3  статьи 15 Федерального закона от 24 июля 2009 г. № 212-ФЗ;</w:t>
      </w:r>
    </w:p>
    <w:p w:rsidR="009C2425" w:rsidRPr="00B770F6" w:rsidRDefault="009C2425">
      <w:pPr>
        <w:autoSpaceDE w:val="0"/>
        <w:ind w:firstLine="600"/>
        <w:jc w:val="both"/>
        <w:rPr>
          <w:color w:val="000000"/>
        </w:rPr>
      </w:pPr>
      <w:r w:rsidRPr="00B770F6">
        <w:rPr>
          <w:color w:val="000000"/>
        </w:rPr>
        <w:t>1</w:t>
      </w:r>
      <w:r w:rsidR="00CE517F">
        <w:rPr>
          <w:color w:val="000000"/>
        </w:rPr>
        <w:t>3</w:t>
      </w:r>
      <w:r w:rsidRPr="00B770F6">
        <w:rPr>
          <w:color w:val="000000"/>
        </w:rPr>
        <w:t>.</w:t>
      </w:r>
      <w:r w:rsidR="00D133B3">
        <w:rPr>
          <w:color w:val="000000"/>
        </w:rPr>
        <w:t>6</w:t>
      </w:r>
      <w:r w:rsidRPr="00B770F6">
        <w:rPr>
          <w:color w:val="000000"/>
        </w:rPr>
        <w:t>. по строке 235 отражается количество физических лиц, с выплат и иных вознаграждений которым начислены страховые взносы по дополнительному тарифу.</w:t>
      </w:r>
    </w:p>
    <w:p w:rsidR="009C2425" w:rsidRPr="00B770F6" w:rsidRDefault="009C2425">
      <w:pPr>
        <w:autoSpaceDE w:val="0"/>
        <w:ind w:firstLine="600"/>
        <w:jc w:val="both"/>
        <w:rPr>
          <w:color w:val="000000"/>
        </w:rPr>
      </w:pPr>
    </w:p>
    <w:p w:rsidR="009C2425" w:rsidRPr="00B770F6" w:rsidRDefault="009C2425">
      <w:pPr>
        <w:autoSpaceDE w:val="0"/>
        <w:ind w:firstLine="600"/>
        <w:jc w:val="center"/>
        <w:rPr>
          <w:b/>
        </w:rPr>
      </w:pPr>
      <w:r w:rsidRPr="00B770F6">
        <w:rPr>
          <w:b/>
        </w:rPr>
        <w:t>Заполнение подраздела 2.4 «Расчет страховых взносов по дополнительному тарифу для отдельных категорий плательщиков страховых взносов, указанных в части 2.1 статьи 58.3 Федерального закона от 24 июля 2009 г. № 212-ФЗ» раздела 2 Расчета</w:t>
      </w:r>
    </w:p>
    <w:p w:rsidR="009C2425" w:rsidRPr="00B770F6" w:rsidRDefault="009C2425">
      <w:pPr>
        <w:autoSpaceDE w:val="0"/>
        <w:ind w:firstLine="600"/>
        <w:jc w:val="center"/>
      </w:pPr>
    </w:p>
    <w:p w:rsidR="0044098E" w:rsidRPr="00B770F6" w:rsidRDefault="009C2425">
      <w:pPr>
        <w:suppressAutoHyphens w:val="0"/>
        <w:autoSpaceDE w:val="0"/>
        <w:autoSpaceDN w:val="0"/>
        <w:adjustRightInd w:val="0"/>
        <w:ind w:firstLine="540"/>
        <w:jc w:val="both"/>
      </w:pPr>
      <w:r w:rsidRPr="00B770F6">
        <w:t>1</w:t>
      </w:r>
      <w:r w:rsidR="00CE517F">
        <w:t>4</w:t>
      </w:r>
      <w:r w:rsidRPr="00B770F6">
        <w:t xml:space="preserve">. Подраздел 2.4 заполняется  плательщиками страховых взносов,  </w:t>
      </w:r>
      <w:r w:rsidR="009D3BC2">
        <w:t xml:space="preserve">применяющими дополнительные тарифы в соответствии с </w:t>
      </w:r>
      <w:r w:rsidR="009D3BC2" w:rsidRPr="00B770F6">
        <w:t>част</w:t>
      </w:r>
      <w:r w:rsidR="009D3BC2">
        <w:t>ью</w:t>
      </w:r>
      <w:r w:rsidR="009D3BC2" w:rsidRPr="00B770F6">
        <w:t xml:space="preserve">  </w:t>
      </w:r>
      <w:r w:rsidRPr="00B770F6">
        <w:t xml:space="preserve">2¹ статьи  58.3  Федерального  закона  от  24 июля 2009 г. № 212-ФЗ, в отношении выплат и иных вознаграждений в пользу физических лиц, занятых на соответствующих видах работ, </w:t>
      </w:r>
      <w:r w:rsidRPr="00B770F6">
        <w:rPr>
          <w:lang w:eastAsia="ru-RU"/>
        </w:rPr>
        <w:t xml:space="preserve">указанных в </w:t>
      </w:r>
      <w:r w:rsidR="00472B15" w:rsidRPr="00472B15">
        <w:t xml:space="preserve">пунктах </w:t>
      </w:r>
      <w:r w:rsidR="00472B15">
        <w:t>1</w:t>
      </w:r>
      <w:r w:rsidR="00472B15" w:rsidRPr="00472B15">
        <w:t xml:space="preserve"> - 18 части 1 статьи 30 Федерального закона от 28 декабря 2013 г</w:t>
      </w:r>
      <w:r w:rsidR="00FF4B66">
        <w:t>.</w:t>
      </w:r>
      <w:r w:rsidR="00472B15" w:rsidRPr="00472B15">
        <w:t xml:space="preserve">  № 400-ФЗ</w:t>
      </w:r>
      <w:r w:rsidRPr="00B770F6">
        <w:rPr>
          <w:lang w:eastAsia="ru-RU"/>
        </w:rPr>
        <w:t xml:space="preserve">, </w:t>
      </w:r>
      <w:r w:rsidRPr="00B770F6">
        <w:t xml:space="preserve">в зависимости от класса условий труда, выявленного по результатам </w:t>
      </w:r>
      <w:r w:rsidR="00605E90" w:rsidRPr="00B770F6">
        <w:t>проводимой в порядке, установленном законодательством Российской Федерации</w:t>
      </w:r>
      <w:r w:rsidR="00806895">
        <w:t>,</w:t>
      </w:r>
      <w:r w:rsidR="00605E90" w:rsidRPr="00B770F6">
        <w:t xml:space="preserve"> </w:t>
      </w:r>
      <w:r w:rsidRPr="00B770F6">
        <w:t xml:space="preserve">специальной оценки условий труда </w:t>
      </w:r>
      <w:r w:rsidR="00605E90" w:rsidRPr="00CA2E7E">
        <w:t>(далее – результаты специальной оценки труда)</w:t>
      </w:r>
      <w:r w:rsidR="00605E90">
        <w:t xml:space="preserve"> </w:t>
      </w:r>
      <w:r w:rsidR="00F665A1" w:rsidRPr="00B770F6">
        <w:rPr>
          <w:lang w:eastAsia="ru-RU"/>
        </w:rPr>
        <w:t>или аттестации рабочих мест</w:t>
      </w:r>
      <w:r w:rsidR="001673A5">
        <w:rPr>
          <w:lang w:eastAsia="ru-RU"/>
        </w:rPr>
        <w:t xml:space="preserve"> по условиям труда </w:t>
      </w:r>
      <w:r w:rsidR="00F665A1" w:rsidRPr="00B770F6">
        <w:rPr>
          <w:lang w:eastAsia="ru-RU"/>
        </w:rPr>
        <w:t xml:space="preserve"> </w:t>
      </w:r>
      <w:r w:rsidR="00605E90">
        <w:rPr>
          <w:lang w:eastAsia="ru-RU"/>
        </w:rPr>
        <w:t xml:space="preserve"> </w:t>
      </w:r>
      <w:r w:rsidR="00EE04E0">
        <w:rPr>
          <w:lang w:eastAsia="ru-RU"/>
        </w:rPr>
        <w:t>с учетом положений пункта</w:t>
      </w:r>
      <w:r w:rsidR="00F665A1" w:rsidRPr="00B770F6">
        <w:rPr>
          <w:lang w:eastAsia="ru-RU"/>
        </w:rPr>
        <w:t xml:space="preserve"> 5 статьи 15 Федерального закона от 28</w:t>
      </w:r>
      <w:r w:rsidR="00F665A1">
        <w:rPr>
          <w:lang w:eastAsia="ru-RU"/>
        </w:rPr>
        <w:t xml:space="preserve"> декабря </w:t>
      </w:r>
      <w:r w:rsidR="00F665A1" w:rsidRPr="00B770F6">
        <w:rPr>
          <w:lang w:eastAsia="ru-RU"/>
        </w:rPr>
        <w:t>2013 г</w:t>
      </w:r>
      <w:r w:rsidR="00F665A1">
        <w:rPr>
          <w:lang w:eastAsia="ru-RU"/>
        </w:rPr>
        <w:t>.</w:t>
      </w:r>
      <w:r w:rsidR="00F665A1" w:rsidRPr="00B770F6">
        <w:rPr>
          <w:lang w:eastAsia="ru-RU"/>
        </w:rPr>
        <w:t xml:space="preserve"> № 421-ФЗ «О внесении изменений в отдельные законодательные акты Российской Федерации в связи с принятием Федерального закона </w:t>
      </w:r>
      <w:r w:rsidR="00F665A1" w:rsidRPr="00B770F6">
        <w:rPr>
          <w:bCs/>
          <w:lang w:eastAsia="ru-RU"/>
        </w:rPr>
        <w:t>«О специальной оценке условий труда»</w:t>
      </w:r>
      <w:r w:rsidR="001A2BC1">
        <w:rPr>
          <w:bCs/>
          <w:lang w:eastAsia="ru-RU"/>
        </w:rPr>
        <w:t xml:space="preserve"> </w:t>
      </w:r>
      <w:r w:rsidR="006C50A9" w:rsidRPr="008C66E8">
        <w:rPr>
          <w:bCs/>
          <w:lang w:eastAsia="ru-RU"/>
        </w:rPr>
        <w:t>(</w:t>
      </w:r>
      <w:r w:rsidR="006C50A9" w:rsidRPr="006C50A9">
        <w:t>Официальный интернет-портал правовой информации http://www.pravo.gov.ru, 30.12.2013)</w:t>
      </w:r>
      <w:r w:rsidR="006C50A9">
        <w:rPr>
          <w:bCs/>
          <w:lang w:eastAsia="ru-RU"/>
        </w:rPr>
        <w:t xml:space="preserve"> </w:t>
      </w:r>
      <w:r w:rsidR="001A2BC1">
        <w:rPr>
          <w:bCs/>
          <w:lang w:eastAsia="ru-RU"/>
        </w:rPr>
        <w:t>(далее – Федеральный закон от 28 декабря 2013 г. № 421-ФЗ)</w:t>
      </w:r>
      <w:r w:rsidRPr="00B770F6">
        <w:t>.</w:t>
      </w:r>
      <w:r w:rsidR="00910CC9">
        <w:t xml:space="preserve"> В случае если по результатам аттестации рабочих мест</w:t>
      </w:r>
      <w:r w:rsidR="001673A5">
        <w:t xml:space="preserve"> по условиям труда</w:t>
      </w:r>
      <w:r w:rsidR="00910CC9">
        <w:t xml:space="preserve"> установлен класс опасности «допустимый» или «оптимальный» плательщиками страховых взносов </w:t>
      </w:r>
      <w:r w:rsidR="00D26519">
        <w:t xml:space="preserve">дополнительно </w:t>
      </w:r>
      <w:r w:rsidR="002321CE">
        <w:rPr>
          <w:lang w:eastAsia="ru-RU"/>
        </w:rPr>
        <w:t>с учетом положений пункта</w:t>
      </w:r>
      <w:r w:rsidR="002321CE" w:rsidRPr="00B770F6">
        <w:rPr>
          <w:lang w:eastAsia="ru-RU"/>
        </w:rPr>
        <w:t xml:space="preserve"> 5 статьи 15 Федерального закона от 28</w:t>
      </w:r>
      <w:r w:rsidR="002321CE">
        <w:rPr>
          <w:lang w:eastAsia="ru-RU"/>
        </w:rPr>
        <w:t xml:space="preserve"> декабря </w:t>
      </w:r>
      <w:r w:rsidR="002321CE" w:rsidRPr="00B770F6">
        <w:rPr>
          <w:lang w:eastAsia="ru-RU"/>
        </w:rPr>
        <w:t>2013 г</w:t>
      </w:r>
      <w:r w:rsidR="002321CE">
        <w:rPr>
          <w:lang w:eastAsia="ru-RU"/>
        </w:rPr>
        <w:t>.</w:t>
      </w:r>
      <w:r w:rsidR="002321CE" w:rsidRPr="00B770F6">
        <w:rPr>
          <w:lang w:eastAsia="ru-RU"/>
        </w:rPr>
        <w:t xml:space="preserve"> № 421-ФЗ </w:t>
      </w:r>
      <w:r w:rsidR="00910CC9">
        <w:t>заполняются разделы 2.2 и 2.3 соответственно.</w:t>
      </w:r>
    </w:p>
    <w:p w:rsidR="00F665A1" w:rsidRDefault="007122BB" w:rsidP="00F665A1">
      <w:pPr>
        <w:suppressAutoHyphens w:val="0"/>
        <w:autoSpaceDE w:val="0"/>
        <w:autoSpaceDN w:val="0"/>
        <w:adjustRightInd w:val="0"/>
        <w:ind w:firstLine="540"/>
        <w:jc w:val="both"/>
      </w:pPr>
      <w:r w:rsidRPr="00B770F6">
        <w:rPr>
          <w:color w:val="000000"/>
        </w:rPr>
        <w:t>1</w:t>
      </w:r>
      <w:r w:rsidR="00CE517F">
        <w:rPr>
          <w:color w:val="000000"/>
        </w:rPr>
        <w:t>4</w:t>
      </w:r>
      <w:r w:rsidRPr="00B770F6">
        <w:rPr>
          <w:color w:val="000000"/>
        </w:rPr>
        <w:t xml:space="preserve">.1. в поле «Код основания» указывается </w:t>
      </w:r>
      <w:r w:rsidR="00F665A1">
        <w:rPr>
          <w:color w:val="000000"/>
        </w:rPr>
        <w:t xml:space="preserve">код основания для применения части </w:t>
      </w:r>
      <w:r w:rsidR="00F665A1" w:rsidRPr="00B770F6">
        <w:t>2¹ статьи  58.3  Федерального  закона  от  24 июля 2009 г.  № 212-ФЗ</w:t>
      </w:r>
      <w:r w:rsidR="00F665A1">
        <w:t>:</w:t>
      </w:r>
    </w:p>
    <w:p w:rsidR="00F665A1" w:rsidRDefault="00F665A1" w:rsidP="00F665A1">
      <w:pPr>
        <w:suppressAutoHyphens w:val="0"/>
        <w:autoSpaceDE w:val="0"/>
        <w:autoSpaceDN w:val="0"/>
        <w:adjustRightInd w:val="0"/>
        <w:ind w:firstLine="540"/>
        <w:jc w:val="both"/>
        <w:rPr>
          <w:lang w:eastAsia="ru-RU"/>
        </w:rPr>
      </w:pPr>
      <w:r>
        <w:t xml:space="preserve">- «1» - </w:t>
      </w:r>
      <w:r w:rsidRPr="00B770F6">
        <w:t xml:space="preserve">в отношении выплат и иных вознаграждений в пользу физических лиц, занятых на соответствующих видах работ, </w:t>
      </w:r>
      <w:r w:rsidRPr="00B770F6">
        <w:rPr>
          <w:lang w:eastAsia="ru-RU"/>
        </w:rPr>
        <w:t xml:space="preserve">указанных в </w:t>
      </w:r>
      <w:r w:rsidR="00472B15" w:rsidRPr="00472B15">
        <w:t>пункте 1 части 1 статьи 30 Федерального закона от 28 декабря 2013 г</w:t>
      </w:r>
      <w:r w:rsidR="00FF4B66">
        <w:t>.</w:t>
      </w:r>
      <w:r w:rsidR="00472B15" w:rsidRPr="00472B15">
        <w:t xml:space="preserve">  № 400-ФЗ</w:t>
      </w:r>
      <w:r>
        <w:rPr>
          <w:lang w:eastAsia="ru-RU"/>
        </w:rPr>
        <w:t>;</w:t>
      </w:r>
    </w:p>
    <w:p w:rsidR="00F665A1" w:rsidRDefault="00F665A1" w:rsidP="00F665A1">
      <w:pPr>
        <w:suppressAutoHyphens w:val="0"/>
        <w:autoSpaceDE w:val="0"/>
        <w:autoSpaceDN w:val="0"/>
        <w:adjustRightInd w:val="0"/>
        <w:ind w:firstLine="540"/>
        <w:jc w:val="both"/>
        <w:rPr>
          <w:lang w:eastAsia="ru-RU"/>
        </w:rPr>
      </w:pPr>
      <w:r>
        <w:rPr>
          <w:lang w:eastAsia="ru-RU"/>
        </w:rPr>
        <w:t xml:space="preserve">- «2» - </w:t>
      </w:r>
      <w:r w:rsidRPr="00B770F6">
        <w:t xml:space="preserve">в отношении выплат и иных вознаграждений в пользу физических лиц, занятых на соответствующих видах работ, </w:t>
      </w:r>
      <w:r w:rsidRPr="00B770F6">
        <w:rPr>
          <w:lang w:eastAsia="ru-RU"/>
        </w:rPr>
        <w:t xml:space="preserve">указанных в </w:t>
      </w:r>
      <w:r w:rsidR="00472B15" w:rsidRPr="00472B15">
        <w:t>пунктах 2 - 18 части 1 статьи 30 Федерального закона от 28 декабря 2013 г</w:t>
      </w:r>
      <w:r w:rsidR="00FF4B66">
        <w:t>.</w:t>
      </w:r>
      <w:r w:rsidR="00472B15" w:rsidRPr="00472B15">
        <w:t xml:space="preserve">  № 400-ФЗ</w:t>
      </w:r>
      <w:r>
        <w:rPr>
          <w:lang w:eastAsia="ru-RU"/>
        </w:rPr>
        <w:t>;</w:t>
      </w:r>
    </w:p>
    <w:p w:rsidR="00F665A1" w:rsidRDefault="00F665A1" w:rsidP="00F665A1">
      <w:pPr>
        <w:suppressAutoHyphens w:val="0"/>
        <w:autoSpaceDE w:val="0"/>
        <w:autoSpaceDN w:val="0"/>
        <w:adjustRightInd w:val="0"/>
        <w:ind w:firstLine="540"/>
        <w:jc w:val="both"/>
      </w:pPr>
      <w:r>
        <w:rPr>
          <w:color w:val="000000"/>
        </w:rPr>
        <w:lastRenderedPageBreak/>
        <w:t>в пол</w:t>
      </w:r>
      <w:r w:rsidR="008574F5">
        <w:rPr>
          <w:color w:val="000000"/>
        </w:rPr>
        <w:t>е</w:t>
      </w:r>
      <w:r>
        <w:rPr>
          <w:color w:val="000000"/>
        </w:rPr>
        <w:t xml:space="preserve"> «результат</w:t>
      </w:r>
      <w:r w:rsidR="00D91549">
        <w:rPr>
          <w:color w:val="000000"/>
        </w:rPr>
        <w:t>ов</w:t>
      </w:r>
      <w:r>
        <w:rPr>
          <w:color w:val="000000"/>
        </w:rPr>
        <w:t xml:space="preserve"> спецоценки», «</w:t>
      </w:r>
      <w:r w:rsidR="008574F5">
        <w:t>результат</w:t>
      </w:r>
      <w:r w:rsidR="00D91549">
        <w:t>ов</w:t>
      </w:r>
      <w:r w:rsidR="008574F5">
        <w:t xml:space="preserve"> аттестации рабочих мест</w:t>
      </w:r>
      <w:r w:rsidR="008574F5" w:rsidRPr="00B770F6">
        <w:t>», «</w:t>
      </w:r>
      <w:r w:rsidR="008574F5">
        <w:rPr>
          <w:color w:val="000000"/>
        </w:rPr>
        <w:t>результат</w:t>
      </w:r>
      <w:r w:rsidR="00D91549">
        <w:rPr>
          <w:color w:val="000000"/>
        </w:rPr>
        <w:t>ов</w:t>
      </w:r>
      <w:r w:rsidR="008574F5">
        <w:rPr>
          <w:color w:val="000000"/>
        </w:rPr>
        <w:t xml:space="preserve"> спецоценки и </w:t>
      </w:r>
      <w:r w:rsidR="008574F5">
        <w:t>результат</w:t>
      </w:r>
      <w:r w:rsidR="00D91549">
        <w:t>ов</w:t>
      </w:r>
      <w:r w:rsidR="008574F5">
        <w:t xml:space="preserve"> аттестации рабочих мест</w:t>
      </w:r>
      <w:r w:rsidR="008574F5" w:rsidRPr="00B770F6">
        <w:t>» заполняется одно из значений символом «Х»</w:t>
      </w:r>
      <w:r w:rsidR="008574F5">
        <w:t>:</w:t>
      </w:r>
    </w:p>
    <w:p w:rsidR="001A2BC1" w:rsidRDefault="001A2BC1" w:rsidP="001A2BC1">
      <w:pPr>
        <w:suppressAutoHyphens w:val="0"/>
        <w:autoSpaceDE w:val="0"/>
        <w:autoSpaceDN w:val="0"/>
        <w:adjustRightInd w:val="0"/>
        <w:ind w:firstLine="540"/>
        <w:jc w:val="both"/>
        <w:rPr>
          <w:lang w:eastAsia="ru-RU"/>
        </w:rPr>
      </w:pPr>
      <w:r>
        <w:t xml:space="preserve">поле </w:t>
      </w:r>
      <w:r w:rsidR="00D91549">
        <w:rPr>
          <w:color w:val="000000"/>
        </w:rPr>
        <w:t>«результатов спецоценки»</w:t>
      </w:r>
      <w:r>
        <w:rPr>
          <w:color w:val="000000"/>
        </w:rPr>
        <w:t xml:space="preserve"> </w:t>
      </w:r>
      <w:r w:rsidRPr="00B770F6">
        <w:t>заполняется плательщиками страховых взносов,  указанными  в  части  2¹ статьи  58.3  Федерального  закона  от  24 июля 2009 г.  № 212-ФЗ</w:t>
      </w:r>
      <w:r w:rsidR="002321CE">
        <w:t>,</w:t>
      </w:r>
      <w:r w:rsidRPr="001A2BC1">
        <w:rPr>
          <w:lang w:eastAsia="ru-RU"/>
        </w:rPr>
        <w:t xml:space="preserve"> </w:t>
      </w:r>
      <w:r w:rsidR="002321CE">
        <w:rPr>
          <w:lang w:eastAsia="ru-RU"/>
        </w:rPr>
        <w:t>при наличии</w:t>
      </w:r>
      <w:r>
        <w:rPr>
          <w:lang w:eastAsia="ru-RU"/>
        </w:rPr>
        <w:t xml:space="preserve"> результат</w:t>
      </w:r>
      <w:r w:rsidR="002321CE">
        <w:rPr>
          <w:lang w:eastAsia="ru-RU"/>
        </w:rPr>
        <w:t>ов</w:t>
      </w:r>
      <w:r>
        <w:rPr>
          <w:lang w:eastAsia="ru-RU"/>
        </w:rPr>
        <w:t xml:space="preserve"> специальной оценки условий труда;</w:t>
      </w:r>
    </w:p>
    <w:p w:rsidR="001A2BC1" w:rsidRDefault="001A2BC1" w:rsidP="00F665A1">
      <w:pPr>
        <w:suppressAutoHyphens w:val="0"/>
        <w:autoSpaceDE w:val="0"/>
        <w:autoSpaceDN w:val="0"/>
        <w:adjustRightInd w:val="0"/>
        <w:ind w:firstLine="540"/>
        <w:jc w:val="both"/>
        <w:rPr>
          <w:bCs/>
          <w:lang w:eastAsia="ru-RU"/>
        </w:rPr>
      </w:pPr>
      <w:r>
        <w:rPr>
          <w:color w:val="000000"/>
        </w:rPr>
        <w:t xml:space="preserve">поле </w:t>
      </w:r>
      <w:r w:rsidR="00D91549">
        <w:rPr>
          <w:color w:val="000000"/>
        </w:rPr>
        <w:t>«</w:t>
      </w:r>
      <w:r w:rsidR="00D91549">
        <w:t>результатов аттестации рабочих мест</w:t>
      </w:r>
      <w:r w:rsidR="00D91549" w:rsidRPr="00B770F6">
        <w:t>»</w:t>
      </w:r>
      <w:r>
        <w:t xml:space="preserve"> </w:t>
      </w:r>
      <w:r w:rsidRPr="00B770F6">
        <w:t>заполняется  плательщиками страховых взносов</w:t>
      </w:r>
      <w:r w:rsidR="009714B9">
        <w:t xml:space="preserve"> при </w:t>
      </w:r>
      <w:r w:rsidR="009D3BC2">
        <w:t xml:space="preserve">наличии </w:t>
      </w:r>
      <w:r w:rsidR="00DA1C0B" w:rsidRPr="00621AC9">
        <w:t>результатов</w:t>
      </w:r>
      <w:r w:rsidR="00DA1C0B">
        <w:t xml:space="preserve"> </w:t>
      </w:r>
      <w:r w:rsidR="009D3BC2">
        <w:t>аттестации рабочих мест по условиям труда с учетом положений</w:t>
      </w:r>
      <w:r w:rsidR="004A27A0">
        <w:t xml:space="preserve"> пункта</w:t>
      </w:r>
      <w:r>
        <w:t xml:space="preserve">5 статьи 15 </w:t>
      </w:r>
      <w:r>
        <w:rPr>
          <w:bCs/>
          <w:lang w:eastAsia="ru-RU"/>
        </w:rPr>
        <w:t>Федерального закона от 28 декабря 2013 г. № 421-ФЗ;</w:t>
      </w:r>
    </w:p>
    <w:p w:rsidR="000F7DAA" w:rsidRDefault="001A2BC1" w:rsidP="000F7DAA">
      <w:pPr>
        <w:suppressAutoHyphens w:val="0"/>
        <w:autoSpaceDE w:val="0"/>
        <w:autoSpaceDN w:val="0"/>
        <w:adjustRightInd w:val="0"/>
        <w:ind w:firstLine="540"/>
        <w:jc w:val="both"/>
        <w:rPr>
          <w:bCs/>
          <w:lang w:eastAsia="ru-RU"/>
        </w:rPr>
      </w:pPr>
      <w:r>
        <w:rPr>
          <w:bCs/>
          <w:lang w:eastAsia="ru-RU"/>
        </w:rPr>
        <w:t>поле</w:t>
      </w:r>
      <w:r w:rsidR="00D91549">
        <w:rPr>
          <w:bCs/>
          <w:lang w:eastAsia="ru-RU"/>
        </w:rPr>
        <w:t xml:space="preserve"> </w:t>
      </w:r>
      <w:r w:rsidR="00D91549" w:rsidRPr="00B770F6">
        <w:t>«</w:t>
      </w:r>
      <w:r w:rsidR="00D91549">
        <w:rPr>
          <w:color w:val="000000"/>
        </w:rPr>
        <w:t xml:space="preserve">результатов спецоценки и </w:t>
      </w:r>
      <w:r w:rsidR="00D91549">
        <w:t>результатов аттестации рабочих мест</w:t>
      </w:r>
      <w:r w:rsidR="00D91549" w:rsidRPr="00B770F6">
        <w:t>»</w:t>
      </w:r>
      <w:r>
        <w:rPr>
          <w:bCs/>
          <w:lang w:eastAsia="ru-RU"/>
        </w:rPr>
        <w:t xml:space="preserve"> </w:t>
      </w:r>
      <w:r w:rsidRPr="00B770F6">
        <w:t>заполняется   плательщиками страховых взносов</w:t>
      </w:r>
      <w:r w:rsidR="000F7DAA" w:rsidRPr="000F7DAA">
        <w:rPr>
          <w:lang w:eastAsia="ru-RU"/>
        </w:rPr>
        <w:t xml:space="preserve"> </w:t>
      </w:r>
      <w:r w:rsidR="000F7DAA">
        <w:rPr>
          <w:lang w:eastAsia="ru-RU"/>
        </w:rPr>
        <w:t>при наличии результатов с</w:t>
      </w:r>
      <w:r w:rsidR="00DA1C0B">
        <w:rPr>
          <w:lang w:eastAsia="ru-RU"/>
        </w:rPr>
        <w:t>пециальной оценки условий труда</w:t>
      </w:r>
      <w:r w:rsidR="000F7DAA">
        <w:rPr>
          <w:lang w:eastAsia="ru-RU"/>
        </w:rPr>
        <w:t xml:space="preserve"> </w:t>
      </w:r>
      <w:r w:rsidR="000F7DAA">
        <w:t xml:space="preserve">и </w:t>
      </w:r>
      <w:r w:rsidR="00DA1C0B" w:rsidRPr="00621AC9">
        <w:t>результатов</w:t>
      </w:r>
      <w:r w:rsidR="00DA1C0B">
        <w:t xml:space="preserve"> </w:t>
      </w:r>
      <w:r w:rsidR="000F7DAA">
        <w:t xml:space="preserve">аттестации рабочих мест по условиям труда </w:t>
      </w:r>
      <w:r w:rsidR="00621AC9">
        <w:t>(</w:t>
      </w:r>
      <w:r w:rsidR="000F7DAA">
        <w:t xml:space="preserve">с учетом положений пункта 5 статьи 15 </w:t>
      </w:r>
      <w:r w:rsidR="000F7DAA">
        <w:rPr>
          <w:bCs/>
          <w:lang w:eastAsia="ru-RU"/>
        </w:rPr>
        <w:t>Федерального закона от 28 декабря 2013 г. № 421-ФЗ</w:t>
      </w:r>
      <w:r w:rsidR="00621AC9">
        <w:rPr>
          <w:bCs/>
          <w:lang w:eastAsia="ru-RU"/>
        </w:rPr>
        <w:t>)</w:t>
      </w:r>
      <w:r w:rsidR="000F7DAA">
        <w:rPr>
          <w:bCs/>
          <w:lang w:eastAsia="ru-RU"/>
        </w:rPr>
        <w:t>;</w:t>
      </w:r>
    </w:p>
    <w:p w:rsidR="007122BB" w:rsidRPr="00B770F6" w:rsidRDefault="00DB01CA">
      <w:pPr>
        <w:suppressAutoHyphens w:val="0"/>
        <w:autoSpaceDE w:val="0"/>
        <w:autoSpaceDN w:val="0"/>
        <w:adjustRightInd w:val="0"/>
        <w:ind w:firstLine="540"/>
        <w:jc w:val="both"/>
      </w:pPr>
      <w:r w:rsidRPr="00B770F6">
        <w:rPr>
          <w:color w:val="000000"/>
        </w:rPr>
        <w:t xml:space="preserve">В случае если в течение отчетного периода применялось более одного </w:t>
      </w:r>
      <w:r w:rsidR="009612B0">
        <w:rPr>
          <w:color w:val="000000"/>
        </w:rPr>
        <w:t>«</w:t>
      </w:r>
      <w:r w:rsidRPr="00B770F6">
        <w:rPr>
          <w:color w:val="000000"/>
        </w:rPr>
        <w:t>основания</w:t>
      </w:r>
      <w:r w:rsidR="009612B0">
        <w:rPr>
          <w:color w:val="000000"/>
        </w:rPr>
        <w:t>»</w:t>
      </w:r>
      <w:r w:rsidRPr="00B770F6">
        <w:rPr>
          <w:color w:val="000000"/>
        </w:rPr>
        <w:t xml:space="preserve"> </w:t>
      </w:r>
      <w:r w:rsidRPr="00B770F6">
        <w:rPr>
          <w:color w:val="000000"/>
          <w:spacing w:val="-2"/>
        </w:rPr>
        <w:t xml:space="preserve">для уплаты </w:t>
      </w:r>
      <w:r w:rsidRPr="00B770F6">
        <w:t>страховых взносов по дополнительному тарифу для отдельных категорий плательщиков страховых взносов,</w:t>
      </w:r>
      <w:r w:rsidRPr="00B770F6">
        <w:rPr>
          <w:color w:val="000000"/>
          <w:spacing w:val="-2"/>
        </w:rPr>
        <w:t xml:space="preserve"> </w:t>
      </w:r>
      <w:r w:rsidRPr="00B770F6">
        <w:rPr>
          <w:lang w:eastAsia="ru-RU"/>
        </w:rPr>
        <w:t>в зависимости от установленного по результатам специальной оценки условий труда</w:t>
      </w:r>
      <w:r w:rsidRPr="00B770F6">
        <w:rPr>
          <w:color w:val="000000"/>
        </w:rPr>
        <w:t xml:space="preserve">, то в Расчет включается столько страниц  подраздела 2.4, сколько </w:t>
      </w:r>
      <w:r w:rsidR="009D366D">
        <w:rPr>
          <w:color w:val="000000"/>
        </w:rPr>
        <w:t>«</w:t>
      </w:r>
      <w:r w:rsidRPr="00B770F6">
        <w:rPr>
          <w:color w:val="000000"/>
        </w:rPr>
        <w:t>оснований</w:t>
      </w:r>
      <w:r w:rsidR="009D366D">
        <w:rPr>
          <w:color w:val="000000"/>
        </w:rPr>
        <w:t>»</w:t>
      </w:r>
      <w:r w:rsidRPr="00B770F6">
        <w:rPr>
          <w:color w:val="000000"/>
        </w:rPr>
        <w:t xml:space="preserve"> применялось в течение отчетного периода. П</w:t>
      </w:r>
      <w:r w:rsidRPr="00B770F6">
        <w:t>ри этом значения строк 240-26</w:t>
      </w:r>
      <w:r w:rsidR="001A2BC1">
        <w:t>9</w:t>
      </w:r>
      <w:r w:rsidRPr="00B770F6">
        <w:t xml:space="preserve"> для включения в состав других разделов Расчета участвуют как сумма значений (по основаниям «1» или «2») по соответствующим строкам подраздела 2.4, включенн</w:t>
      </w:r>
      <w:r w:rsidR="00F8075F" w:rsidRPr="00B770F6">
        <w:t>ых</w:t>
      </w:r>
      <w:r w:rsidRPr="00B770F6">
        <w:t xml:space="preserve"> в Расчет</w:t>
      </w:r>
      <w:r w:rsidR="00F8075F" w:rsidRPr="00B770F6">
        <w:t>.</w:t>
      </w:r>
    </w:p>
    <w:p w:rsidR="009C2425" w:rsidRPr="00B770F6" w:rsidRDefault="009C2425">
      <w:pPr>
        <w:autoSpaceDE w:val="0"/>
        <w:ind w:firstLine="600"/>
        <w:jc w:val="both"/>
      </w:pPr>
      <w:r w:rsidRPr="00B770F6">
        <w:t>1</w:t>
      </w:r>
      <w:r w:rsidR="00CE517F">
        <w:t>5</w:t>
      </w:r>
      <w:r w:rsidRPr="00B770F6">
        <w:t>. При заполнении подраздела 2.4:</w:t>
      </w:r>
    </w:p>
    <w:p w:rsidR="009C2425" w:rsidRPr="00B770F6" w:rsidRDefault="009C2425">
      <w:pPr>
        <w:autoSpaceDE w:val="0"/>
        <w:ind w:firstLine="600"/>
        <w:jc w:val="both"/>
        <w:rPr>
          <w:color w:val="000000"/>
        </w:rPr>
      </w:pPr>
      <w:r w:rsidRPr="00B770F6">
        <w:t>1</w:t>
      </w:r>
      <w:r w:rsidR="00CE517F">
        <w:t>5</w:t>
      </w:r>
      <w:r w:rsidRPr="00B770F6">
        <w:t>.1. по с</w:t>
      </w:r>
      <w:r w:rsidR="00E77306">
        <w:t xml:space="preserve">трокам 240, 246, 252, 258, 264 </w:t>
      </w:r>
      <w:r w:rsidRPr="00B770F6">
        <w:t xml:space="preserve">по каждому классу и подклассу условий труда  </w:t>
      </w:r>
      <w:r w:rsidRPr="00B770F6">
        <w:rPr>
          <w:color w:val="000000"/>
        </w:rPr>
        <w:t>в соответствующих графах отражаются выплаты и иные вознаграждения, поименованные в частях 1, 2 статьи 7 Федерального закона от 24 июля 2009 г. № 212-ФЗ, нарастающим итогом с начала года</w:t>
      </w:r>
      <w:r w:rsidR="0024059A">
        <w:rPr>
          <w:color w:val="000000"/>
        </w:rPr>
        <w:t xml:space="preserve"> </w:t>
      </w:r>
      <w:r w:rsidRPr="00B770F6">
        <w:rPr>
          <w:color w:val="000000"/>
        </w:rPr>
        <w:t xml:space="preserve">и за каждый из последних трех месяцев отчетного периода; </w:t>
      </w:r>
    </w:p>
    <w:p w:rsidR="009C2425" w:rsidRPr="00B770F6" w:rsidRDefault="009C2425">
      <w:pPr>
        <w:autoSpaceDE w:val="0"/>
        <w:ind w:firstLine="600"/>
        <w:jc w:val="both"/>
        <w:rPr>
          <w:color w:val="000000"/>
        </w:rPr>
      </w:pPr>
      <w:r w:rsidRPr="00B770F6">
        <w:rPr>
          <w:color w:val="000000"/>
        </w:rPr>
        <w:t>1</w:t>
      </w:r>
      <w:r w:rsidR="00CE517F">
        <w:rPr>
          <w:color w:val="000000"/>
        </w:rPr>
        <w:t>5</w:t>
      </w:r>
      <w:r w:rsidRPr="00B770F6">
        <w:rPr>
          <w:color w:val="000000"/>
        </w:rPr>
        <w:t>.2. по строкам 241, 247, 253, 259, 265</w:t>
      </w:r>
      <w:r w:rsidR="00E77306">
        <w:rPr>
          <w:color w:val="000000"/>
        </w:rPr>
        <w:t xml:space="preserve"> </w:t>
      </w:r>
      <w:r w:rsidRPr="00B770F6">
        <w:t xml:space="preserve">по каждому классу и подклассу условий труда </w:t>
      </w:r>
      <w:r w:rsidRPr="00B770F6">
        <w:rPr>
          <w:color w:val="000000"/>
        </w:rPr>
        <w:t>в соответствующих графах отражаются суммы выплат и иных вознаграждений, не подлежащих обложению страховыми взносами  в соответствии  со  статьей  9 Федерального закона от 24 июля 2009 г. № 212-ФЗ</w:t>
      </w:r>
      <w:r w:rsidRPr="00B770F6">
        <w:t>,</w:t>
      </w:r>
      <w:r w:rsidRPr="00B770F6">
        <w:rPr>
          <w:color w:val="000000"/>
        </w:rPr>
        <w:t xml:space="preserve"> нарастающим итогом с начала года и за каждый из последних трех месяцев отчетного периода;</w:t>
      </w:r>
    </w:p>
    <w:p w:rsidR="009C2425" w:rsidRPr="00B770F6" w:rsidRDefault="009C2425">
      <w:pPr>
        <w:autoSpaceDE w:val="0"/>
        <w:ind w:firstLine="600"/>
        <w:jc w:val="both"/>
      </w:pPr>
      <w:r w:rsidRPr="00B770F6">
        <w:rPr>
          <w:color w:val="000000"/>
        </w:rPr>
        <w:t>1</w:t>
      </w:r>
      <w:r w:rsidR="00CE517F">
        <w:rPr>
          <w:color w:val="000000"/>
        </w:rPr>
        <w:t>5</w:t>
      </w:r>
      <w:r w:rsidRPr="00B770F6">
        <w:rPr>
          <w:color w:val="000000"/>
        </w:rPr>
        <w:t>.</w:t>
      </w:r>
      <w:r w:rsidR="003C6CA2">
        <w:rPr>
          <w:color w:val="000000"/>
        </w:rPr>
        <w:t>3</w:t>
      </w:r>
      <w:r w:rsidRPr="00B770F6">
        <w:rPr>
          <w:color w:val="000000"/>
        </w:rPr>
        <w:t>. по строкам 243, 249, 255, 261, 267</w:t>
      </w:r>
      <w:r w:rsidR="00E77306">
        <w:rPr>
          <w:color w:val="000000"/>
        </w:rPr>
        <w:t xml:space="preserve"> </w:t>
      </w:r>
      <w:r w:rsidRPr="00B770F6">
        <w:t xml:space="preserve">по каждому классу и подклассу условий труда </w:t>
      </w:r>
      <w:r w:rsidRPr="00B770F6">
        <w:rPr>
          <w:color w:val="000000"/>
        </w:rPr>
        <w:t>в соответствующих графах отражается база для начисления страховых взносов на обязательное пенсионное страхование, рассчитанная в соответствии с частью 1 статьи 8 Федерального закона от 24 июля 2009 г. № 212-ФЗ, нарастающим итогом с начала года и за каждый  месяц отчетного периода;</w:t>
      </w:r>
      <w:r w:rsidRPr="00B770F6">
        <w:t xml:space="preserve"> </w:t>
      </w:r>
    </w:p>
    <w:p w:rsidR="009C2425" w:rsidRPr="00B770F6" w:rsidRDefault="009C2425">
      <w:pPr>
        <w:autoSpaceDE w:val="0"/>
        <w:ind w:firstLine="600"/>
        <w:jc w:val="both"/>
      </w:pPr>
      <w:r w:rsidRPr="00B770F6">
        <w:rPr>
          <w:color w:val="000000"/>
        </w:rPr>
        <w:t>1</w:t>
      </w:r>
      <w:r w:rsidR="00CE517F">
        <w:rPr>
          <w:color w:val="000000"/>
        </w:rPr>
        <w:t>5</w:t>
      </w:r>
      <w:r w:rsidRPr="00B770F6">
        <w:rPr>
          <w:color w:val="000000"/>
        </w:rPr>
        <w:t>.</w:t>
      </w:r>
      <w:r w:rsidR="003C6CA2">
        <w:rPr>
          <w:color w:val="000000"/>
        </w:rPr>
        <w:t>4</w:t>
      </w:r>
      <w:r w:rsidRPr="00B770F6">
        <w:rPr>
          <w:color w:val="000000"/>
        </w:rPr>
        <w:t>. по строкам  244, 250, 256, 262, 268</w:t>
      </w:r>
      <w:r w:rsidR="00E77306">
        <w:rPr>
          <w:color w:val="000000"/>
        </w:rPr>
        <w:t xml:space="preserve"> </w:t>
      </w:r>
      <w:r w:rsidRPr="00B770F6">
        <w:t xml:space="preserve">по каждому классу и подклассу условий труда </w:t>
      </w:r>
      <w:r w:rsidRPr="00B770F6">
        <w:rPr>
          <w:color w:val="000000"/>
        </w:rPr>
        <w:t xml:space="preserve">в соответствующих графах </w:t>
      </w:r>
      <w:r w:rsidRPr="00B770F6">
        <w:t xml:space="preserve">отражаются суммы начисленных </w:t>
      </w:r>
      <w:r w:rsidRPr="00B770F6">
        <w:rPr>
          <w:lang w:eastAsia="ru-RU"/>
        </w:rPr>
        <w:t xml:space="preserve">страховых взносов по дополнительному тарифу в соответствии с классом и подклассом условий труда, </w:t>
      </w:r>
      <w:r w:rsidRPr="00B770F6">
        <w:rPr>
          <w:color w:val="000000"/>
        </w:rPr>
        <w:t>нарастающим итогом с начала года и за каждый  месяц отчетного периода;</w:t>
      </w:r>
      <w:r w:rsidRPr="00B770F6">
        <w:t xml:space="preserve"> </w:t>
      </w:r>
    </w:p>
    <w:p w:rsidR="009C2425" w:rsidRPr="00B770F6" w:rsidRDefault="009C2425">
      <w:pPr>
        <w:suppressAutoHyphens w:val="0"/>
        <w:autoSpaceDE w:val="0"/>
        <w:autoSpaceDN w:val="0"/>
        <w:adjustRightInd w:val="0"/>
        <w:ind w:firstLine="600"/>
        <w:jc w:val="both"/>
        <w:outlineLvl w:val="1"/>
      </w:pPr>
      <w:r w:rsidRPr="00B770F6">
        <w:rPr>
          <w:color w:val="000000"/>
        </w:rPr>
        <w:t>1</w:t>
      </w:r>
      <w:r w:rsidR="00CE517F">
        <w:rPr>
          <w:color w:val="000000"/>
        </w:rPr>
        <w:t>5</w:t>
      </w:r>
      <w:r w:rsidRPr="00B770F6">
        <w:rPr>
          <w:color w:val="000000"/>
        </w:rPr>
        <w:t>.</w:t>
      </w:r>
      <w:r w:rsidR="003C6CA2">
        <w:rPr>
          <w:color w:val="000000"/>
        </w:rPr>
        <w:t>5</w:t>
      </w:r>
      <w:r w:rsidR="00D55F41">
        <w:rPr>
          <w:color w:val="000000"/>
        </w:rPr>
        <w:t>.</w:t>
      </w:r>
      <w:r w:rsidRPr="00B770F6">
        <w:rPr>
          <w:color w:val="000000"/>
        </w:rPr>
        <w:t xml:space="preserve"> графа 3 строк </w:t>
      </w:r>
      <w:r w:rsidRPr="00B770F6">
        <w:rPr>
          <w:lang w:eastAsia="ru-RU"/>
        </w:rPr>
        <w:t>рассчитывается</w:t>
      </w:r>
      <w:r w:rsidRPr="00B770F6">
        <w:t xml:space="preserve"> путем суммирования значения графы 3 соответствующих строк за предыдущий отчетный период и значений граф 4-6 соответствующих строк за текущий отчетный период;</w:t>
      </w:r>
    </w:p>
    <w:p w:rsidR="009C2425" w:rsidRPr="00B770F6" w:rsidRDefault="009C2425">
      <w:pPr>
        <w:suppressAutoHyphens w:val="0"/>
        <w:autoSpaceDE w:val="0"/>
        <w:autoSpaceDN w:val="0"/>
        <w:adjustRightInd w:val="0"/>
        <w:ind w:firstLine="600"/>
        <w:jc w:val="both"/>
        <w:outlineLvl w:val="1"/>
        <w:rPr>
          <w:lang w:eastAsia="ru-RU"/>
        </w:rPr>
      </w:pPr>
      <w:r w:rsidRPr="00B770F6">
        <w:t>1</w:t>
      </w:r>
      <w:r w:rsidR="00CE517F">
        <w:t>5</w:t>
      </w:r>
      <w:r w:rsidRPr="00B770F6">
        <w:t>.</w:t>
      </w:r>
      <w:r w:rsidR="003C6CA2">
        <w:t>6</w:t>
      </w:r>
      <w:r w:rsidRPr="00B770F6">
        <w:t xml:space="preserve">. в графах 4-6 строк  отражаются данные по соответствующей строке подраздела 2.4  </w:t>
      </w:r>
      <w:r w:rsidRPr="00B770F6">
        <w:rPr>
          <w:lang w:eastAsia="ru-RU"/>
        </w:rPr>
        <w:t xml:space="preserve">за каждый месяц отчетного периода.  </w:t>
      </w:r>
    </w:p>
    <w:p w:rsidR="009C2425" w:rsidRPr="00B770F6" w:rsidRDefault="009C2425">
      <w:pPr>
        <w:autoSpaceDE w:val="0"/>
        <w:ind w:firstLine="600"/>
        <w:jc w:val="both"/>
        <w:rPr>
          <w:color w:val="000000"/>
        </w:rPr>
      </w:pPr>
      <w:r w:rsidRPr="00B770F6">
        <w:rPr>
          <w:color w:val="000000"/>
        </w:rPr>
        <w:t>1</w:t>
      </w:r>
      <w:r w:rsidR="00CE517F">
        <w:rPr>
          <w:color w:val="000000"/>
        </w:rPr>
        <w:t>5</w:t>
      </w:r>
      <w:r w:rsidRPr="00B770F6">
        <w:rPr>
          <w:color w:val="000000"/>
        </w:rPr>
        <w:t>.</w:t>
      </w:r>
      <w:r w:rsidR="003C6CA2">
        <w:rPr>
          <w:color w:val="000000"/>
        </w:rPr>
        <w:t>7</w:t>
      </w:r>
      <w:r w:rsidRPr="00B770F6">
        <w:rPr>
          <w:color w:val="000000"/>
        </w:rPr>
        <w:t>. в строках  245, 251, 257, 263, 269</w:t>
      </w:r>
      <w:r w:rsidR="00E77306">
        <w:rPr>
          <w:color w:val="000000"/>
        </w:rPr>
        <w:t xml:space="preserve"> </w:t>
      </w:r>
      <w:r w:rsidRPr="00B770F6">
        <w:rPr>
          <w:color w:val="000000"/>
        </w:rPr>
        <w:t>отражается количество физических лиц, с выплат и иных вознаграждений  которым начислены страховые взносы по дополнительному тарифу по каждому классу и подклассу условий труда.</w:t>
      </w:r>
    </w:p>
    <w:p w:rsidR="009C2425" w:rsidRPr="00B770F6" w:rsidRDefault="009C2425">
      <w:pPr>
        <w:autoSpaceDE w:val="0"/>
        <w:ind w:firstLine="600"/>
        <w:jc w:val="both"/>
        <w:rPr>
          <w:color w:val="000000"/>
        </w:rPr>
      </w:pPr>
    </w:p>
    <w:p w:rsidR="009C2425" w:rsidRPr="00B770F6" w:rsidRDefault="009C2425">
      <w:pPr>
        <w:autoSpaceDE w:val="0"/>
        <w:ind w:firstLine="600"/>
        <w:jc w:val="center"/>
        <w:rPr>
          <w:b/>
        </w:rPr>
      </w:pPr>
      <w:r w:rsidRPr="00B770F6">
        <w:rPr>
          <w:b/>
        </w:rPr>
        <w:lastRenderedPageBreak/>
        <w:t>Заполнение подраздела 2.5 «Сведения по пачкам документов, содержащих расчет сумм начисленных страховых взносов в отношении застрахованных лиц» раздела 2 Расчета</w:t>
      </w:r>
    </w:p>
    <w:p w:rsidR="009C2425" w:rsidRPr="00B770F6" w:rsidRDefault="009C2425">
      <w:pPr>
        <w:autoSpaceDE w:val="0"/>
        <w:ind w:firstLine="600"/>
        <w:jc w:val="center"/>
        <w:rPr>
          <w:b/>
        </w:rPr>
      </w:pPr>
    </w:p>
    <w:p w:rsidR="009C2425" w:rsidRPr="00B770F6" w:rsidRDefault="009C2425">
      <w:pPr>
        <w:autoSpaceDE w:val="0"/>
        <w:ind w:firstLine="600"/>
        <w:jc w:val="both"/>
      </w:pPr>
      <w:r w:rsidRPr="00B770F6">
        <w:t>1</w:t>
      </w:r>
      <w:r w:rsidR="00CE517F">
        <w:t>6</w:t>
      </w:r>
      <w:r w:rsidRPr="00B770F6">
        <w:t>. Подраздел 2.5 заполняется плательщиками страховых взносов, заполнившими Раздел 6 Расчета.</w:t>
      </w:r>
    </w:p>
    <w:p w:rsidR="009C2425" w:rsidRPr="00B770F6" w:rsidRDefault="009C2425">
      <w:pPr>
        <w:autoSpaceDE w:val="0"/>
        <w:ind w:firstLine="600"/>
        <w:jc w:val="both"/>
      </w:pPr>
      <w:r w:rsidRPr="00B770F6">
        <w:t>Подраздел содержит данные о пачках документов.</w:t>
      </w:r>
    </w:p>
    <w:p w:rsidR="009C2425" w:rsidRPr="00B770F6" w:rsidRDefault="009C2425">
      <w:pPr>
        <w:autoSpaceDE w:val="0"/>
        <w:ind w:firstLine="600"/>
        <w:jc w:val="both"/>
      </w:pPr>
      <w:r w:rsidRPr="00B770F6">
        <w:t>1</w:t>
      </w:r>
      <w:r w:rsidR="00CE517F">
        <w:t>7</w:t>
      </w:r>
      <w:r w:rsidRPr="00B770F6">
        <w:t>. При заполнении подраздела 2.5:</w:t>
      </w:r>
    </w:p>
    <w:p w:rsidR="009C2425" w:rsidRPr="00B770F6" w:rsidRDefault="009C2425">
      <w:pPr>
        <w:autoSpaceDE w:val="0"/>
        <w:ind w:firstLine="600"/>
        <w:jc w:val="both"/>
      </w:pPr>
      <w:r w:rsidRPr="00B770F6">
        <w:t>1</w:t>
      </w:r>
      <w:r w:rsidR="00CE517F">
        <w:t>7</w:t>
      </w:r>
      <w:r w:rsidRPr="00B770F6">
        <w:t>.1.  подраздел 2.5.1 «Перечень пачек документов исходных сведений индивидуального (персонифицированного) учета» содержит данные о пачках сведений индивидуального (персонифицированного) учета с типом</w:t>
      </w:r>
      <w:r w:rsidR="00E125B2" w:rsidRPr="00B770F6">
        <w:t xml:space="preserve"> </w:t>
      </w:r>
      <w:r w:rsidR="00C4401D" w:rsidRPr="00B770F6">
        <w:t xml:space="preserve">корректировки сведений </w:t>
      </w:r>
      <w:r w:rsidRPr="00B770F6">
        <w:t xml:space="preserve">«исходная»: </w:t>
      </w:r>
    </w:p>
    <w:p w:rsidR="009C2425" w:rsidRPr="00B770F6" w:rsidRDefault="009C2425">
      <w:pPr>
        <w:autoSpaceDE w:val="0"/>
        <w:ind w:firstLine="600"/>
        <w:jc w:val="both"/>
      </w:pPr>
      <w:r w:rsidRPr="00B770F6">
        <w:t>1</w:t>
      </w:r>
      <w:r w:rsidR="00CE517F">
        <w:t>7</w:t>
      </w:r>
      <w:r w:rsidRPr="00B770F6">
        <w:t xml:space="preserve">.2.  количество заполненных строк должно соответствовать количеству пачек Раздела 6 с типом </w:t>
      </w:r>
      <w:r w:rsidR="00C4401D" w:rsidRPr="00B770F6">
        <w:t xml:space="preserve">корректировки сведений </w:t>
      </w:r>
      <w:r w:rsidRPr="00B770F6">
        <w:t xml:space="preserve">«исходная»; </w:t>
      </w:r>
    </w:p>
    <w:p w:rsidR="009C2425" w:rsidRPr="00B770F6" w:rsidRDefault="009C2425">
      <w:pPr>
        <w:ind w:firstLine="567"/>
        <w:jc w:val="both"/>
      </w:pPr>
      <w:r w:rsidRPr="00B770F6">
        <w:t xml:space="preserve"> 1</w:t>
      </w:r>
      <w:r w:rsidR="00CE517F">
        <w:t>7</w:t>
      </w:r>
      <w:r w:rsidRPr="00B770F6">
        <w:t>.3.  в строках по графе 2 отража</w:t>
      </w:r>
      <w:r w:rsidR="00D81C44">
        <w:t>ю</w:t>
      </w:r>
      <w:r w:rsidR="000D3C33">
        <w:t>тся сведения о</w:t>
      </w:r>
      <w:r w:rsidRPr="00B770F6">
        <w:t xml:space="preserve"> баз</w:t>
      </w:r>
      <w:r w:rsidR="000D3C33">
        <w:t>е</w:t>
      </w:r>
      <w:r w:rsidRPr="00B770F6">
        <w:t xml:space="preserve"> для начисления страховых взносов на обязательное пенсионное страхование за последние три месяца отчетного периода по каждой пачке Раздела 6.  Значение графы 2 соответствующей строки равно сумме значений, указанных в строках 401, 402, 403, 411, 412, 413 и т.д. графы 5 подраздела 6.4 соответствующей пачки.</w:t>
      </w:r>
    </w:p>
    <w:p w:rsidR="009C2425" w:rsidRPr="00B770F6" w:rsidRDefault="009C2425">
      <w:pPr>
        <w:ind w:firstLine="567"/>
        <w:jc w:val="both"/>
      </w:pPr>
      <w:r w:rsidRPr="00B770F6">
        <w:t xml:space="preserve">Значение, указанное в строке «Итого» графы 2 подраздела 2.5.1, должно быть равно значению, равному сумме значений, указанных в графах </w:t>
      </w:r>
      <w:r w:rsidR="00272B5F">
        <w:t>4,</w:t>
      </w:r>
      <w:r w:rsidRPr="00B770F6">
        <w:t xml:space="preserve"> 5</w:t>
      </w:r>
      <w:r w:rsidR="00272B5F">
        <w:t xml:space="preserve">, и </w:t>
      </w:r>
      <w:r w:rsidRPr="00B770F6">
        <w:t xml:space="preserve">6 строки 204 подраздела 2.1 Расчета по всем кодам тарифов; </w:t>
      </w:r>
    </w:p>
    <w:p w:rsidR="009C2425" w:rsidRPr="00B770F6" w:rsidRDefault="009C2425">
      <w:pPr>
        <w:pStyle w:val="ConsPlusCell"/>
        <w:ind w:firstLine="600"/>
        <w:jc w:val="both"/>
        <w:rPr>
          <w:sz w:val="24"/>
          <w:szCs w:val="24"/>
        </w:rPr>
      </w:pPr>
      <w:r w:rsidRPr="00B770F6">
        <w:rPr>
          <w:sz w:val="24"/>
          <w:szCs w:val="24"/>
        </w:rPr>
        <w:t>1</w:t>
      </w:r>
      <w:r w:rsidR="00CE517F">
        <w:rPr>
          <w:sz w:val="24"/>
          <w:szCs w:val="24"/>
        </w:rPr>
        <w:t>7</w:t>
      </w:r>
      <w:r w:rsidRPr="00B770F6">
        <w:rPr>
          <w:sz w:val="24"/>
          <w:szCs w:val="24"/>
        </w:rPr>
        <w:t>.4. в строках графы 3 отража</w:t>
      </w:r>
      <w:r w:rsidR="000D3C33">
        <w:rPr>
          <w:sz w:val="24"/>
          <w:szCs w:val="24"/>
        </w:rPr>
        <w:t>ю</w:t>
      </w:r>
      <w:r w:rsidRPr="00B770F6">
        <w:rPr>
          <w:sz w:val="24"/>
          <w:szCs w:val="24"/>
        </w:rPr>
        <w:t xml:space="preserve">тся </w:t>
      </w:r>
      <w:r w:rsidR="00D81C44">
        <w:rPr>
          <w:sz w:val="24"/>
          <w:szCs w:val="24"/>
        </w:rPr>
        <w:t xml:space="preserve">сведения </w:t>
      </w:r>
      <w:r w:rsidR="00D81C44" w:rsidRPr="00621AC9">
        <w:rPr>
          <w:sz w:val="24"/>
          <w:szCs w:val="24"/>
        </w:rPr>
        <w:t>о</w:t>
      </w:r>
      <w:r w:rsidR="003E092B" w:rsidRPr="00621AC9">
        <w:rPr>
          <w:sz w:val="24"/>
          <w:szCs w:val="24"/>
        </w:rPr>
        <w:t xml:space="preserve"> </w:t>
      </w:r>
      <w:r w:rsidRPr="00621AC9">
        <w:rPr>
          <w:sz w:val="24"/>
          <w:szCs w:val="24"/>
        </w:rPr>
        <w:t>начисле</w:t>
      </w:r>
      <w:r w:rsidR="002953D6" w:rsidRPr="00621AC9">
        <w:rPr>
          <w:sz w:val="24"/>
          <w:szCs w:val="24"/>
        </w:rPr>
        <w:t>нных</w:t>
      </w:r>
      <w:r w:rsidR="002953D6">
        <w:rPr>
          <w:sz w:val="24"/>
          <w:szCs w:val="24"/>
        </w:rPr>
        <w:t xml:space="preserve"> </w:t>
      </w:r>
      <w:r w:rsidRPr="00B770F6">
        <w:rPr>
          <w:sz w:val="24"/>
          <w:szCs w:val="24"/>
        </w:rPr>
        <w:t xml:space="preserve">страховых </w:t>
      </w:r>
      <w:r w:rsidR="003E092B" w:rsidRPr="00B770F6">
        <w:rPr>
          <w:sz w:val="24"/>
          <w:szCs w:val="24"/>
        </w:rPr>
        <w:t>взнос</w:t>
      </w:r>
      <w:r w:rsidR="003E092B">
        <w:rPr>
          <w:sz w:val="24"/>
          <w:szCs w:val="24"/>
        </w:rPr>
        <w:t>ах</w:t>
      </w:r>
      <w:r w:rsidR="003E092B" w:rsidRPr="00B770F6">
        <w:rPr>
          <w:sz w:val="24"/>
          <w:szCs w:val="24"/>
        </w:rPr>
        <w:t xml:space="preserve"> </w:t>
      </w:r>
      <w:r w:rsidRPr="00B770F6">
        <w:rPr>
          <w:sz w:val="24"/>
          <w:szCs w:val="24"/>
        </w:rPr>
        <w:t>с сумм выплат и иных вознаграждений, не превышающих предельную величину базы для начисления страховых взносов, за последние три месяца отчетного периода по каждой пачке Раздела 6. Значение графы 3 соответствующей строки равно сумме значений, указанных в подразделе 6.5</w:t>
      </w:r>
      <w:r w:rsidRPr="00B770F6">
        <w:rPr>
          <w:color w:val="000000"/>
          <w:sz w:val="24"/>
          <w:szCs w:val="24"/>
        </w:rPr>
        <w:t xml:space="preserve">, входящих в соответствующую пачку; </w:t>
      </w:r>
    </w:p>
    <w:p w:rsidR="009C2425" w:rsidRPr="00B770F6" w:rsidRDefault="009C2425">
      <w:pPr>
        <w:pStyle w:val="ConsPlusCell"/>
        <w:ind w:firstLine="600"/>
        <w:jc w:val="both"/>
        <w:rPr>
          <w:sz w:val="24"/>
          <w:szCs w:val="24"/>
        </w:rPr>
      </w:pPr>
      <w:r w:rsidRPr="00B770F6">
        <w:rPr>
          <w:sz w:val="24"/>
          <w:szCs w:val="24"/>
        </w:rPr>
        <w:t xml:space="preserve">Значение, указанное в строке «Итого» графы 3 подраздела 2.5.1, должно равняться значению, равному сумме значений, указанных в графах </w:t>
      </w:r>
      <w:r w:rsidR="00272B5F">
        <w:rPr>
          <w:sz w:val="24"/>
          <w:szCs w:val="24"/>
        </w:rPr>
        <w:t>4, 5 и 6</w:t>
      </w:r>
      <w:r w:rsidRPr="00B770F6">
        <w:rPr>
          <w:sz w:val="24"/>
          <w:szCs w:val="24"/>
        </w:rPr>
        <w:t xml:space="preserve"> строки 205 подраздела 2.1 Расчета по всем кодам тарифа;</w:t>
      </w:r>
    </w:p>
    <w:p w:rsidR="009C2425" w:rsidRPr="00B770F6" w:rsidRDefault="009C2425">
      <w:pPr>
        <w:pStyle w:val="ConsPlusCell"/>
        <w:ind w:firstLine="600"/>
        <w:jc w:val="both"/>
        <w:rPr>
          <w:sz w:val="24"/>
          <w:szCs w:val="24"/>
        </w:rPr>
      </w:pPr>
      <w:r w:rsidRPr="00B770F6">
        <w:rPr>
          <w:sz w:val="24"/>
          <w:szCs w:val="24"/>
        </w:rPr>
        <w:t>1</w:t>
      </w:r>
      <w:r w:rsidR="00CE517F">
        <w:rPr>
          <w:sz w:val="24"/>
          <w:szCs w:val="24"/>
        </w:rPr>
        <w:t>7</w:t>
      </w:r>
      <w:r w:rsidRPr="00B770F6">
        <w:rPr>
          <w:sz w:val="24"/>
          <w:szCs w:val="24"/>
        </w:rPr>
        <w:t>.5. в строках графы 4 отража</w:t>
      </w:r>
      <w:r w:rsidR="000D3C33">
        <w:rPr>
          <w:sz w:val="24"/>
          <w:szCs w:val="24"/>
        </w:rPr>
        <w:t>ю</w:t>
      </w:r>
      <w:r w:rsidRPr="00B770F6">
        <w:rPr>
          <w:sz w:val="24"/>
          <w:szCs w:val="24"/>
        </w:rPr>
        <w:t xml:space="preserve">тся </w:t>
      </w:r>
      <w:r w:rsidR="000D3C33">
        <w:rPr>
          <w:sz w:val="24"/>
          <w:szCs w:val="24"/>
        </w:rPr>
        <w:t xml:space="preserve">сведения о </w:t>
      </w:r>
      <w:r w:rsidRPr="00B770F6">
        <w:rPr>
          <w:sz w:val="24"/>
          <w:szCs w:val="24"/>
        </w:rPr>
        <w:t>количеств</w:t>
      </w:r>
      <w:r w:rsidR="000D3C33">
        <w:rPr>
          <w:sz w:val="24"/>
          <w:szCs w:val="24"/>
        </w:rPr>
        <w:t>е</w:t>
      </w:r>
      <w:r w:rsidRPr="00B770F6">
        <w:rPr>
          <w:sz w:val="24"/>
          <w:szCs w:val="24"/>
        </w:rPr>
        <w:t xml:space="preserve"> застрахованных лиц, на которых заполнены Разделы 6, входящие  в соответствующую пачку;</w:t>
      </w:r>
    </w:p>
    <w:p w:rsidR="009C2425" w:rsidRPr="00B770F6" w:rsidRDefault="009C2425">
      <w:pPr>
        <w:pStyle w:val="ConsPlusCell"/>
        <w:ind w:firstLine="600"/>
        <w:jc w:val="both"/>
        <w:rPr>
          <w:sz w:val="24"/>
          <w:szCs w:val="24"/>
        </w:rPr>
      </w:pPr>
      <w:r w:rsidRPr="00B770F6">
        <w:rPr>
          <w:sz w:val="24"/>
          <w:szCs w:val="24"/>
        </w:rPr>
        <w:t>1</w:t>
      </w:r>
      <w:r w:rsidR="00CE517F">
        <w:rPr>
          <w:sz w:val="24"/>
          <w:szCs w:val="24"/>
        </w:rPr>
        <w:t>7</w:t>
      </w:r>
      <w:r w:rsidRPr="00B770F6">
        <w:rPr>
          <w:sz w:val="24"/>
          <w:szCs w:val="24"/>
        </w:rPr>
        <w:t>.6. в графе 5 указывается имя файла (номер пачки документов);</w:t>
      </w:r>
    </w:p>
    <w:p w:rsidR="009C2425" w:rsidRPr="00B770F6" w:rsidRDefault="009C2425">
      <w:pPr>
        <w:autoSpaceDE w:val="0"/>
        <w:ind w:firstLine="600"/>
        <w:jc w:val="both"/>
      </w:pPr>
      <w:r w:rsidRPr="00B770F6">
        <w:t>1</w:t>
      </w:r>
      <w:r w:rsidR="00CE517F">
        <w:t>7</w:t>
      </w:r>
      <w:r w:rsidRPr="00B770F6">
        <w:t>.7. подраздел 2.5.2 «Перечень пачек документов корректирующих сведений индивидуального (персонифицированного) учета» содержит данные о пачках сведений индивидуального (персонифицированного) учета с типом «</w:t>
      </w:r>
      <w:r w:rsidR="009D366D" w:rsidRPr="00B770F6">
        <w:t>корректирующ</w:t>
      </w:r>
      <w:r w:rsidR="009D366D">
        <w:t>ая</w:t>
      </w:r>
      <w:r w:rsidRPr="00B770F6">
        <w:t>» или «</w:t>
      </w:r>
      <w:r w:rsidR="009D366D" w:rsidRPr="00B770F6">
        <w:t>отменяющ</w:t>
      </w:r>
      <w:r w:rsidR="009D366D">
        <w:t>ая</w:t>
      </w:r>
      <w:r w:rsidRPr="00B770F6">
        <w:t>»;</w:t>
      </w:r>
    </w:p>
    <w:p w:rsidR="009C2425" w:rsidRPr="00B770F6" w:rsidRDefault="009C2425" w:rsidP="004A34AD">
      <w:pPr>
        <w:autoSpaceDE w:val="0"/>
        <w:ind w:firstLine="600"/>
        <w:jc w:val="both"/>
      </w:pPr>
      <w:r w:rsidRPr="00B770F6">
        <w:t>1</w:t>
      </w:r>
      <w:r w:rsidR="00CE517F">
        <w:t>7</w:t>
      </w:r>
      <w:r w:rsidRPr="00B770F6">
        <w:t>.8. количество заполненных строк должно соответствовать количеству пачек документов  корректирующих (отменяющих) Раздела 6, СЗВ-6-1, СЗВ-6-2 или СЗВ-6-4;</w:t>
      </w:r>
    </w:p>
    <w:p w:rsidR="009C2425" w:rsidRPr="004A34AD" w:rsidRDefault="009C2425" w:rsidP="004A34AD">
      <w:pPr>
        <w:suppressAutoHyphens w:val="0"/>
        <w:autoSpaceDE w:val="0"/>
        <w:autoSpaceDN w:val="0"/>
        <w:adjustRightInd w:val="0"/>
        <w:ind w:firstLine="600"/>
        <w:jc w:val="both"/>
        <w:outlineLvl w:val="0"/>
        <w:rPr>
          <w:lang w:eastAsia="ru-RU"/>
        </w:rPr>
      </w:pPr>
      <w:r w:rsidRPr="00B770F6">
        <w:t xml:space="preserve"> 1</w:t>
      </w:r>
      <w:r w:rsidR="00CE517F">
        <w:t>7</w:t>
      </w:r>
      <w:r w:rsidRPr="00B770F6">
        <w:t xml:space="preserve">.9. в случае предоставления корректирующих сведений за периоды 2010-2013 гг. </w:t>
      </w:r>
      <w:r w:rsidR="00C4401D" w:rsidRPr="00B770F6">
        <w:t xml:space="preserve">в </w:t>
      </w:r>
      <w:r w:rsidR="00C4401D" w:rsidRPr="004A34AD">
        <w:t xml:space="preserve">составе Расчета </w:t>
      </w:r>
      <w:r w:rsidRPr="004A34AD">
        <w:t>формы СЗВ-6-1, СЗВ-6-2 или СЗВ-6-4 представляются в соответствии с правилами их заполнения и представления (сопровождаются описью) (Инструкция  по заполнению форм документов индивидуального (персонифицированного) учета в системе обязательного пенсионного страхования, утвержденная</w:t>
      </w:r>
      <w:r w:rsidRPr="004A34AD">
        <w:rPr>
          <w:szCs w:val="28"/>
          <w:lang w:eastAsia="ru-RU"/>
        </w:rPr>
        <w:t xml:space="preserve"> постановлением Правления ПФР от 31</w:t>
      </w:r>
      <w:r w:rsidR="004A34AD">
        <w:rPr>
          <w:szCs w:val="28"/>
          <w:lang w:eastAsia="ru-RU"/>
        </w:rPr>
        <w:t xml:space="preserve"> июля </w:t>
      </w:r>
      <w:r w:rsidRPr="004A34AD">
        <w:rPr>
          <w:szCs w:val="28"/>
          <w:lang w:eastAsia="ru-RU"/>
        </w:rPr>
        <w:t xml:space="preserve">2006 </w:t>
      </w:r>
      <w:r w:rsidR="004A34AD">
        <w:rPr>
          <w:szCs w:val="28"/>
          <w:lang w:eastAsia="ru-RU"/>
        </w:rPr>
        <w:t xml:space="preserve">г. </w:t>
      </w:r>
      <w:r w:rsidRPr="004A34AD">
        <w:rPr>
          <w:szCs w:val="28"/>
          <w:lang w:eastAsia="ru-RU"/>
        </w:rPr>
        <w:t>№ 192п</w:t>
      </w:r>
      <w:r w:rsidR="004D52FD" w:rsidRPr="004A34AD">
        <w:rPr>
          <w:szCs w:val="28"/>
          <w:lang w:eastAsia="ru-RU"/>
        </w:rPr>
        <w:t xml:space="preserve">. </w:t>
      </w:r>
      <w:r w:rsidR="004A34AD" w:rsidRPr="004A34AD">
        <w:rPr>
          <w:lang w:eastAsia="ru-RU"/>
        </w:rPr>
        <w:t>Зарегистрировано в Минюсте России 23 октября 2006 г. № 8392</w:t>
      </w:r>
      <w:r w:rsidRPr="004A34AD">
        <w:rPr>
          <w:szCs w:val="28"/>
          <w:lang w:eastAsia="ru-RU"/>
        </w:rPr>
        <w:t xml:space="preserve">), форма АДВ-6-2 не представляется; </w:t>
      </w:r>
    </w:p>
    <w:p w:rsidR="009C2425" w:rsidRPr="004A34AD" w:rsidRDefault="009C2425" w:rsidP="004A34AD">
      <w:pPr>
        <w:ind w:firstLine="600"/>
        <w:jc w:val="both"/>
      </w:pPr>
      <w:r w:rsidRPr="004A34AD">
        <w:t>1</w:t>
      </w:r>
      <w:r w:rsidR="00CE517F" w:rsidRPr="004A34AD">
        <w:t>7</w:t>
      </w:r>
      <w:r w:rsidRPr="004A34AD">
        <w:t>.10. в строках по графам 2 и 3 указыва</w:t>
      </w:r>
      <w:r w:rsidR="009F35E3" w:rsidRPr="004A34AD">
        <w:t>ю</w:t>
      </w:r>
      <w:r w:rsidRPr="004A34AD">
        <w:t xml:space="preserve">тся </w:t>
      </w:r>
      <w:r w:rsidR="009F35E3" w:rsidRPr="004A34AD">
        <w:t xml:space="preserve">сведения о </w:t>
      </w:r>
      <w:r w:rsidRPr="004A34AD">
        <w:t>период</w:t>
      </w:r>
      <w:r w:rsidR="009F35E3" w:rsidRPr="004A34AD">
        <w:t>е</w:t>
      </w:r>
      <w:r w:rsidRPr="004A34AD">
        <w:t>, за который производится корректировка сведений, который отражен в корректирующих (отменяющих) Разделах 6, СЗВ-6-1, СЗВ-6-2 или СЗВ-6-4 пачки документов;</w:t>
      </w:r>
    </w:p>
    <w:p w:rsidR="009C2425" w:rsidRPr="00B770F6" w:rsidRDefault="009C2425" w:rsidP="004A34AD">
      <w:pPr>
        <w:pStyle w:val="ConsPlusCell"/>
        <w:ind w:firstLine="600"/>
        <w:jc w:val="both"/>
        <w:rPr>
          <w:sz w:val="24"/>
          <w:szCs w:val="24"/>
        </w:rPr>
      </w:pPr>
      <w:r w:rsidRPr="004A34AD">
        <w:rPr>
          <w:sz w:val="24"/>
        </w:rPr>
        <w:t>1</w:t>
      </w:r>
      <w:r w:rsidR="00CE517F" w:rsidRPr="004A34AD">
        <w:rPr>
          <w:sz w:val="24"/>
        </w:rPr>
        <w:t>7</w:t>
      </w:r>
      <w:r w:rsidRPr="004A34AD">
        <w:rPr>
          <w:sz w:val="24"/>
        </w:rPr>
        <w:t>.11. в</w:t>
      </w:r>
      <w:r w:rsidRPr="004A34AD">
        <w:rPr>
          <w:sz w:val="24"/>
          <w:szCs w:val="24"/>
        </w:rPr>
        <w:t xml:space="preserve"> строках граф 4 - 6 отражаются </w:t>
      </w:r>
      <w:r w:rsidR="009F35E3" w:rsidRPr="004A34AD">
        <w:rPr>
          <w:sz w:val="24"/>
          <w:szCs w:val="24"/>
        </w:rPr>
        <w:t xml:space="preserve">сведения </w:t>
      </w:r>
      <w:r w:rsidRPr="004A34AD">
        <w:rPr>
          <w:sz w:val="24"/>
          <w:szCs w:val="24"/>
        </w:rPr>
        <w:t xml:space="preserve"> о суммах </w:t>
      </w:r>
      <w:r w:rsidR="00601DA6">
        <w:rPr>
          <w:sz w:val="24"/>
          <w:szCs w:val="24"/>
        </w:rPr>
        <w:t xml:space="preserve">перерасчета </w:t>
      </w:r>
      <w:r w:rsidRPr="00B770F6">
        <w:rPr>
          <w:sz w:val="24"/>
          <w:szCs w:val="24"/>
        </w:rPr>
        <w:t xml:space="preserve"> страховых взносов на обязательное пенсионное страхование с сумм выплат и иных вознаграждений, не </w:t>
      </w:r>
      <w:r w:rsidRPr="00B770F6">
        <w:rPr>
          <w:sz w:val="24"/>
          <w:szCs w:val="24"/>
        </w:rPr>
        <w:lastRenderedPageBreak/>
        <w:t>превышающих предельную величину базы для начисления страховых взносов, в отношении застрахованных лиц, на которых заполнены корректирующие или отменяющие сведения;</w:t>
      </w:r>
    </w:p>
    <w:p w:rsidR="009C2425" w:rsidRPr="00B770F6" w:rsidRDefault="009C2425">
      <w:pPr>
        <w:pStyle w:val="ConsPlusCell"/>
        <w:ind w:firstLine="600"/>
        <w:jc w:val="both"/>
        <w:rPr>
          <w:color w:val="000000"/>
          <w:sz w:val="24"/>
          <w:szCs w:val="24"/>
        </w:rPr>
      </w:pPr>
      <w:r w:rsidRPr="00B770F6">
        <w:rPr>
          <w:sz w:val="24"/>
          <w:szCs w:val="24"/>
        </w:rPr>
        <w:t>1</w:t>
      </w:r>
      <w:r w:rsidR="00CE517F">
        <w:rPr>
          <w:sz w:val="24"/>
          <w:szCs w:val="24"/>
        </w:rPr>
        <w:t>7</w:t>
      </w:r>
      <w:r w:rsidRPr="00B770F6">
        <w:rPr>
          <w:sz w:val="24"/>
          <w:szCs w:val="24"/>
        </w:rPr>
        <w:t>.12. значение каждой строки графы 4 подраздела 2.5.2 должно быть равно  сумме значений, указанных в строке «Итого» графы 3 подраздела 6.6</w:t>
      </w:r>
      <w:r w:rsidRPr="00B770F6">
        <w:rPr>
          <w:color w:val="000000"/>
          <w:sz w:val="24"/>
          <w:szCs w:val="24"/>
        </w:rPr>
        <w:t xml:space="preserve"> с типом сведений «исходная», входящих в соответствующую строку подраздела 2.5.2 пачку</w:t>
      </w:r>
      <w:r w:rsidR="003E092B">
        <w:rPr>
          <w:color w:val="000000"/>
          <w:sz w:val="24"/>
          <w:szCs w:val="24"/>
        </w:rPr>
        <w:t xml:space="preserve"> документов</w:t>
      </w:r>
      <w:r w:rsidRPr="00B770F6">
        <w:rPr>
          <w:color w:val="000000"/>
          <w:sz w:val="24"/>
          <w:szCs w:val="24"/>
        </w:rPr>
        <w:t>;</w:t>
      </w:r>
    </w:p>
    <w:p w:rsidR="009C2425" w:rsidRPr="00B770F6" w:rsidRDefault="009C2425">
      <w:pPr>
        <w:pStyle w:val="ConsPlusCell"/>
        <w:ind w:firstLine="600"/>
        <w:jc w:val="both"/>
        <w:rPr>
          <w:sz w:val="24"/>
          <w:szCs w:val="24"/>
        </w:rPr>
      </w:pPr>
      <w:r w:rsidRPr="00B770F6">
        <w:rPr>
          <w:color w:val="000000"/>
          <w:sz w:val="24"/>
          <w:szCs w:val="24"/>
        </w:rPr>
        <w:t>1</w:t>
      </w:r>
      <w:r w:rsidR="00CE517F">
        <w:rPr>
          <w:color w:val="000000"/>
          <w:sz w:val="24"/>
          <w:szCs w:val="24"/>
        </w:rPr>
        <w:t>7</w:t>
      </w:r>
      <w:r w:rsidRPr="00B770F6">
        <w:rPr>
          <w:color w:val="000000"/>
          <w:sz w:val="24"/>
          <w:szCs w:val="24"/>
        </w:rPr>
        <w:t xml:space="preserve">.13. </w:t>
      </w:r>
      <w:r w:rsidRPr="00B770F6">
        <w:rPr>
          <w:sz w:val="24"/>
          <w:szCs w:val="24"/>
        </w:rPr>
        <w:t>значение каждой строки графы 5 подраздела 2.5.2 должно быть равно  сумме значений, указанных в строке «Итого» графы 4 подраздела 6.6</w:t>
      </w:r>
      <w:r w:rsidRPr="00B770F6">
        <w:rPr>
          <w:color w:val="000000"/>
          <w:sz w:val="24"/>
          <w:szCs w:val="24"/>
        </w:rPr>
        <w:t xml:space="preserve"> с типом сведений «исходная», входящих в соответствующую строку подраздела 2.5.2 пачку</w:t>
      </w:r>
      <w:r w:rsidR="003E092B" w:rsidRPr="003E092B">
        <w:rPr>
          <w:color w:val="000000"/>
          <w:sz w:val="24"/>
          <w:szCs w:val="24"/>
        </w:rPr>
        <w:t xml:space="preserve"> </w:t>
      </w:r>
      <w:r w:rsidR="003E092B">
        <w:rPr>
          <w:color w:val="000000"/>
          <w:sz w:val="24"/>
          <w:szCs w:val="24"/>
        </w:rPr>
        <w:t>документов</w:t>
      </w:r>
      <w:r w:rsidRPr="00B770F6">
        <w:rPr>
          <w:color w:val="000000"/>
          <w:sz w:val="24"/>
          <w:szCs w:val="24"/>
        </w:rPr>
        <w:t>;</w:t>
      </w:r>
      <w:r w:rsidRPr="00B770F6">
        <w:rPr>
          <w:sz w:val="24"/>
          <w:szCs w:val="24"/>
        </w:rPr>
        <w:t xml:space="preserve"> </w:t>
      </w:r>
    </w:p>
    <w:p w:rsidR="009C2425" w:rsidRPr="00B770F6" w:rsidRDefault="009C2425">
      <w:pPr>
        <w:pStyle w:val="ConsPlusCell"/>
        <w:ind w:firstLine="600"/>
        <w:jc w:val="both"/>
        <w:rPr>
          <w:sz w:val="24"/>
          <w:szCs w:val="24"/>
        </w:rPr>
      </w:pPr>
      <w:r w:rsidRPr="00B770F6">
        <w:rPr>
          <w:sz w:val="24"/>
          <w:szCs w:val="24"/>
        </w:rPr>
        <w:t>1</w:t>
      </w:r>
      <w:r w:rsidR="00CE517F">
        <w:rPr>
          <w:sz w:val="24"/>
          <w:szCs w:val="24"/>
        </w:rPr>
        <w:t>7</w:t>
      </w:r>
      <w:r w:rsidRPr="00B770F6">
        <w:rPr>
          <w:sz w:val="24"/>
          <w:szCs w:val="24"/>
        </w:rPr>
        <w:t>.14. значение каждой строки графы 6 подраздела 2.5.2 должно быть равно  сумме значений, указанных в строке «Итого» графы 5 подраздела 6.6</w:t>
      </w:r>
      <w:r w:rsidRPr="00B770F6">
        <w:rPr>
          <w:color w:val="000000"/>
          <w:sz w:val="24"/>
          <w:szCs w:val="24"/>
        </w:rPr>
        <w:t xml:space="preserve"> с типом сведений «исходная», входящих в соответствующую строку подраздела 2.5.2 пачку</w:t>
      </w:r>
      <w:r w:rsidR="003E092B" w:rsidRPr="003E092B">
        <w:rPr>
          <w:color w:val="000000"/>
          <w:sz w:val="24"/>
          <w:szCs w:val="24"/>
        </w:rPr>
        <w:t xml:space="preserve"> </w:t>
      </w:r>
      <w:r w:rsidR="003E092B">
        <w:rPr>
          <w:color w:val="000000"/>
          <w:sz w:val="24"/>
          <w:szCs w:val="24"/>
        </w:rPr>
        <w:t>документов</w:t>
      </w:r>
      <w:r w:rsidRPr="00B770F6">
        <w:rPr>
          <w:color w:val="000000"/>
          <w:sz w:val="24"/>
          <w:szCs w:val="24"/>
        </w:rPr>
        <w:t>;</w:t>
      </w:r>
      <w:r w:rsidRPr="00B770F6">
        <w:rPr>
          <w:sz w:val="24"/>
          <w:szCs w:val="24"/>
        </w:rPr>
        <w:t xml:space="preserve"> </w:t>
      </w:r>
    </w:p>
    <w:p w:rsidR="009C2425" w:rsidRPr="00B770F6" w:rsidRDefault="009C2425">
      <w:pPr>
        <w:pStyle w:val="ConsPlusCell"/>
        <w:ind w:firstLine="600"/>
        <w:jc w:val="both"/>
        <w:rPr>
          <w:sz w:val="24"/>
          <w:szCs w:val="24"/>
        </w:rPr>
      </w:pPr>
      <w:r w:rsidRPr="00B770F6">
        <w:rPr>
          <w:sz w:val="24"/>
          <w:szCs w:val="24"/>
        </w:rPr>
        <w:t>1</w:t>
      </w:r>
      <w:r w:rsidR="00CE517F">
        <w:rPr>
          <w:sz w:val="24"/>
          <w:szCs w:val="24"/>
        </w:rPr>
        <w:t>7</w:t>
      </w:r>
      <w:r w:rsidRPr="00B770F6">
        <w:rPr>
          <w:sz w:val="24"/>
          <w:szCs w:val="24"/>
        </w:rPr>
        <w:t>.15. в строках графы 7 отражается количество застрахованных лиц, на которых заполнены формы СЗВ-6-1, СЗВ-6-2, СЗВ-6-4, Раздела 6, входящие  в соответствующую пачку</w:t>
      </w:r>
      <w:r w:rsidR="003E092B" w:rsidRPr="003E092B">
        <w:rPr>
          <w:color w:val="000000"/>
          <w:sz w:val="24"/>
          <w:szCs w:val="24"/>
        </w:rPr>
        <w:t xml:space="preserve"> </w:t>
      </w:r>
      <w:r w:rsidR="003E092B">
        <w:rPr>
          <w:color w:val="000000"/>
          <w:sz w:val="24"/>
          <w:szCs w:val="24"/>
        </w:rPr>
        <w:t>документов</w:t>
      </w:r>
      <w:r w:rsidRPr="00B770F6">
        <w:rPr>
          <w:sz w:val="24"/>
          <w:szCs w:val="24"/>
        </w:rPr>
        <w:t>;</w:t>
      </w:r>
    </w:p>
    <w:p w:rsidR="009C2425" w:rsidRPr="00B770F6" w:rsidRDefault="009C2425">
      <w:pPr>
        <w:pStyle w:val="ConsPlusCell"/>
        <w:ind w:firstLine="600"/>
        <w:jc w:val="both"/>
        <w:rPr>
          <w:sz w:val="24"/>
          <w:szCs w:val="24"/>
        </w:rPr>
      </w:pPr>
      <w:r w:rsidRPr="00B770F6">
        <w:rPr>
          <w:sz w:val="24"/>
          <w:szCs w:val="24"/>
        </w:rPr>
        <w:t>1</w:t>
      </w:r>
      <w:r w:rsidR="00CE517F">
        <w:rPr>
          <w:sz w:val="24"/>
          <w:szCs w:val="24"/>
        </w:rPr>
        <w:t>7</w:t>
      </w:r>
      <w:r w:rsidRPr="00B770F6">
        <w:rPr>
          <w:sz w:val="24"/>
          <w:szCs w:val="24"/>
        </w:rPr>
        <w:t>.16. в графе 8 указывается имя файла (номер пачки документов).</w:t>
      </w:r>
    </w:p>
    <w:p w:rsidR="009C2425" w:rsidRPr="00B770F6" w:rsidRDefault="009C2425">
      <w:pPr>
        <w:autoSpaceDE w:val="0"/>
        <w:ind w:firstLine="600"/>
        <w:jc w:val="center"/>
        <w:rPr>
          <w:b/>
          <w:color w:val="000000"/>
        </w:rPr>
      </w:pPr>
    </w:p>
    <w:p w:rsidR="009C2425" w:rsidRPr="00B770F6" w:rsidRDefault="009C2425">
      <w:pPr>
        <w:autoSpaceDE w:val="0"/>
        <w:ind w:firstLine="600"/>
        <w:jc w:val="center"/>
        <w:rPr>
          <w:b/>
          <w:color w:val="000000"/>
        </w:rPr>
      </w:pPr>
      <w:r w:rsidRPr="00B770F6">
        <w:rPr>
          <w:b/>
          <w:color w:val="000000"/>
          <w:lang w:val="en-US"/>
        </w:rPr>
        <w:t>V</w:t>
      </w:r>
      <w:r w:rsidRPr="00B770F6">
        <w:rPr>
          <w:b/>
          <w:color w:val="000000"/>
        </w:rPr>
        <w:t>. Заполнение раздела 3</w:t>
      </w:r>
    </w:p>
    <w:p w:rsidR="009C2425" w:rsidRPr="00B770F6" w:rsidRDefault="009C2425">
      <w:pPr>
        <w:autoSpaceDE w:val="0"/>
        <w:ind w:firstLine="600"/>
        <w:jc w:val="center"/>
        <w:rPr>
          <w:b/>
          <w:color w:val="000000"/>
        </w:rPr>
      </w:pPr>
      <w:r w:rsidRPr="00B770F6">
        <w:rPr>
          <w:b/>
          <w:color w:val="000000"/>
        </w:rPr>
        <w:t xml:space="preserve">«Расчет соответствия условий на право применения </w:t>
      </w:r>
    </w:p>
    <w:p w:rsidR="009C2425" w:rsidRPr="00B770F6" w:rsidRDefault="009C2425">
      <w:pPr>
        <w:autoSpaceDE w:val="0"/>
        <w:ind w:firstLine="600"/>
        <w:jc w:val="center"/>
        <w:rPr>
          <w:b/>
          <w:color w:val="000000"/>
        </w:rPr>
      </w:pPr>
      <w:r w:rsidRPr="00B770F6">
        <w:rPr>
          <w:b/>
          <w:color w:val="000000"/>
        </w:rPr>
        <w:t xml:space="preserve">пониженного тарифа для уплаты страховых взносов» </w:t>
      </w:r>
    </w:p>
    <w:p w:rsidR="009C2425" w:rsidRPr="00B770F6" w:rsidRDefault="009C2425">
      <w:pPr>
        <w:autoSpaceDE w:val="0"/>
        <w:ind w:firstLine="600"/>
        <w:jc w:val="center"/>
        <w:rPr>
          <w:b/>
          <w:color w:val="000000"/>
        </w:rPr>
      </w:pPr>
      <w:r w:rsidRPr="00B770F6">
        <w:rPr>
          <w:b/>
          <w:color w:val="000000"/>
        </w:rPr>
        <w:t>Расчета</w:t>
      </w:r>
    </w:p>
    <w:p w:rsidR="009C2425" w:rsidRPr="00B770F6" w:rsidRDefault="009C2425">
      <w:pPr>
        <w:autoSpaceDE w:val="0"/>
        <w:ind w:firstLine="600"/>
        <w:jc w:val="center"/>
        <w:rPr>
          <w:b/>
          <w:color w:val="000000"/>
        </w:rPr>
      </w:pPr>
    </w:p>
    <w:p w:rsidR="009C2425" w:rsidRPr="00B770F6" w:rsidRDefault="009C2425">
      <w:pPr>
        <w:autoSpaceDE w:val="0"/>
        <w:ind w:firstLine="600"/>
        <w:jc w:val="center"/>
        <w:rPr>
          <w:color w:val="000000"/>
        </w:rPr>
      </w:pPr>
    </w:p>
    <w:p w:rsidR="009C2425" w:rsidRPr="00B770F6" w:rsidRDefault="009C2425">
      <w:pPr>
        <w:autoSpaceDE w:val="0"/>
        <w:ind w:firstLine="600"/>
        <w:jc w:val="center"/>
        <w:rPr>
          <w:rFonts w:eastAsia="Arial" w:cs="Arial"/>
          <w:b/>
          <w:bCs/>
          <w:color w:val="000000"/>
        </w:rPr>
      </w:pPr>
      <w:r w:rsidRPr="00B770F6">
        <w:rPr>
          <w:b/>
          <w:color w:val="000000"/>
        </w:rPr>
        <w:t>Заполнение подраздела 3.</w:t>
      </w:r>
      <w:r w:rsidR="00023C3B">
        <w:rPr>
          <w:b/>
          <w:color w:val="000000"/>
        </w:rPr>
        <w:t>1</w:t>
      </w:r>
      <w:r w:rsidRPr="00B770F6">
        <w:rPr>
          <w:b/>
          <w:color w:val="000000"/>
        </w:rPr>
        <w:t xml:space="preserve"> «</w:t>
      </w:r>
      <w:r w:rsidRPr="00B770F6">
        <w:rPr>
          <w:rFonts w:eastAsia="Arial" w:cs="Arial"/>
          <w:b/>
          <w:bCs/>
          <w:color w:val="000000"/>
        </w:rPr>
        <w:t>Расчет соответствия условий на право применения пониженного тарифа для уплаты страховых взносов</w:t>
      </w:r>
    </w:p>
    <w:p w:rsidR="009C2425" w:rsidRPr="00B770F6" w:rsidRDefault="009C2425">
      <w:pPr>
        <w:autoSpaceDE w:val="0"/>
        <w:ind w:firstLine="600"/>
        <w:jc w:val="center"/>
        <w:rPr>
          <w:b/>
          <w:color w:val="000000"/>
        </w:rPr>
      </w:pPr>
      <w:r w:rsidRPr="00B770F6">
        <w:rPr>
          <w:rFonts w:eastAsia="Arial" w:cs="Arial"/>
          <w:b/>
          <w:bCs/>
          <w:color w:val="000000"/>
        </w:rPr>
        <w:t>плательщиками страховых взносов, указанными в пункте 6 части 1 статьи 58</w:t>
      </w:r>
      <w:r w:rsidRPr="00B770F6">
        <w:rPr>
          <w:b/>
          <w:color w:val="000000"/>
        </w:rPr>
        <w:t xml:space="preserve"> Федерального закона от 24 июля 2009 г. № 212-ФЗ» </w:t>
      </w:r>
    </w:p>
    <w:p w:rsidR="009C2425" w:rsidRPr="00B770F6" w:rsidRDefault="009C2425">
      <w:pPr>
        <w:autoSpaceDE w:val="0"/>
        <w:ind w:firstLine="600"/>
        <w:jc w:val="center"/>
        <w:rPr>
          <w:b/>
          <w:color w:val="000000"/>
        </w:rPr>
      </w:pPr>
      <w:r w:rsidRPr="00B770F6">
        <w:rPr>
          <w:b/>
          <w:color w:val="000000"/>
        </w:rPr>
        <w:t>раздела 3 Расчета</w:t>
      </w:r>
    </w:p>
    <w:p w:rsidR="009C2425" w:rsidRPr="00B770F6" w:rsidRDefault="009C2425">
      <w:pPr>
        <w:autoSpaceDE w:val="0"/>
        <w:ind w:firstLine="600"/>
        <w:jc w:val="center"/>
        <w:rPr>
          <w:b/>
          <w:color w:val="000000"/>
        </w:rPr>
      </w:pPr>
    </w:p>
    <w:p w:rsidR="009C2425" w:rsidRPr="00B770F6" w:rsidRDefault="009C2425">
      <w:pPr>
        <w:autoSpaceDE w:val="0"/>
        <w:ind w:firstLine="600"/>
        <w:jc w:val="both"/>
        <w:rPr>
          <w:color w:val="000000"/>
        </w:rPr>
      </w:pPr>
      <w:r w:rsidRPr="00B770F6">
        <w:rPr>
          <w:color w:val="000000"/>
        </w:rPr>
        <w:t xml:space="preserve"> </w:t>
      </w:r>
      <w:r w:rsidR="00E67977">
        <w:rPr>
          <w:color w:val="000000"/>
        </w:rPr>
        <w:t>18</w:t>
      </w:r>
      <w:r w:rsidRPr="00B770F6">
        <w:rPr>
          <w:color w:val="000000"/>
        </w:rPr>
        <w:t>. Подраздел 3.</w:t>
      </w:r>
      <w:r w:rsidR="00E67977">
        <w:rPr>
          <w:color w:val="000000"/>
        </w:rPr>
        <w:t>1</w:t>
      </w:r>
      <w:r w:rsidRPr="00B770F6">
        <w:rPr>
          <w:color w:val="000000"/>
        </w:rPr>
        <w:t xml:space="preserve"> заполняется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(далее - о</w:t>
      </w:r>
      <w:r w:rsidRPr="00B770F6">
        <w:t xml:space="preserve">рганизации, </w:t>
      </w:r>
      <w:r w:rsidRPr="00B770F6">
        <w:rPr>
          <w:color w:val="000000"/>
        </w:rPr>
        <w:t>осуществляющие деятельность в области информационных технологий) и применяющими тариф страховых взносов,  установленный  частью  3  статьи  58  Федерального  закона  от  24  июля  2009 г. № 212-ФЗ.</w:t>
      </w:r>
    </w:p>
    <w:p w:rsidR="009C2425" w:rsidRPr="00B770F6" w:rsidRDefault="00E67977">
      <w:pPr>
        <w:autoSpaceDE w:val="0"/>
        <w:ind w:firstLine="600"/>
        <w:jc w:val="both"/>
        <w:rPr>
          <w:color w:val="000000"/>
        </w:rPr>
      </w:pPr>
      <w:r>
        <w:t>19</w:t>
      </w:r>
      <w:r w:rsidR="009C2425" w:rsidRPr="00B770F6">
        <w:t>. При заполнении подраздела 3.</w:t>
      </w:r>
      <w:r w:rsidR="00AF45FB">
        <w:t>1</w:t>
      </w:r>
      <w:r w:rsidR="009C2425" w:rsidRPr="00B770F6">
        <w:t>:</w:t>
      </w:r>
    </w:p>
    <w:p w:rsidR="009C2425" w:rsidRPr="00B770F6" w:rsidRDefault="00E67977">
      <w:pPr>
        <w:widowControl w:val="0"/>
        <w:autoSpaceDE w:val="0"/>
        <w:ind w:firstLine="600"/>
        <w:jc w:val="both"/>
        <w:rPr>
          <w:color w:val="000000"/>
        </w:rPr>
      </w:pPr>
      <w:r>
        <w:rPr>
          <w:color w:val="000000"/>
        </w:rPr>
        <w:t>19</w:t>
      </w:r>
      <w:r w:rsidR="009C2425" w:rsidRPr="00B770F6">
        <w:rPr>
          <w:color w:val="000000"/>
        </w:rPr>
        <w:t xml:space="preserve">.1. </w:t>
      </w:r>
      <w:r w:rsidR="009C2425" w:rsidRPr="00B770F6">
        <w:t xml:space="preserve">в целях соблюдения </w:t>
      </w:r>
      <w:r w:rsidR="009C2425" w:rsidRPr="00B770F6">
        <w:rPr>
          <w:color w:val="000000"/>
        </w:rPr>
        <w:t xml:space="preserve">критериев, указанных в части </w:t>
      </w:r>
      <w:r w:rsidR="009C2425" w:rsidRPr="00B770F6">
        <w:t xml:space="preserve">2¹ </w:t>
      </w:r>
      <w:r w:rsidR="009C2425" w:rsidRPr="00B770F6">
        <w:rPr>
          <w:color w:val="000000"/>
        </w:rPr>
        <w:t>статьи 57 Федерального закона от 24 июля 2009 г. № 212-ФЗ, и соответствия требованиям части 5 статьи 58 Федерального закона от 24 июля 2009 г. № 212-ФЗ о</w:t>
      </w:r>
      <w:r w:rsidR="009C2425" w:rsidRPr="00B770F6">
        <w:t xml:space="preserve">рганизации, </w:t>
      </w:r>
      <w:r w:rsidR="009C2425" w:rsidRPr="00B770F6">
        <w:rPr>
          <w:color w:val="000000"/>
        </w:rPr>
        <w:t>осуществляющие деятельность в области информационных технологий, заполняют графы 3, 4 по строкам 341-344.</w:t>
      </w:r>
    </w:p>
    <w:p w:rsidR="009C2425" w:rsidRPr="00B770F6" w:rsidRDefault="009C2425">
      <w:pPr>
        <w:widowControl w:val="0"/>
        <w:autoSpaceDE w:val="0"/>
        <w:ind w:firstLine="600"/>
        <w:jc w:val="both"/>
        <w:rPr>
          <w:spacing w:val="-2"/>
        </w:rPr>
      </w:pPr>
      <w:r w:rsidRPr="00B770F6">
        <w:rPr>
          <w:spacing w:val="-2"/>
        </w:rPr>
        <w:t xml:space="preserve">В целях соблюдения </w:t>
      </w:r>
      <w:r w:rsidRPr="00B770F6">
        <w:rPr>
          <w:color w:val="000000"/>
          <w:spacing w:val="-2"/>
        </w:rPr>
        <w:t>критериев, указанных в части 2.2 статьи 57 Федерального закона от 24 июля 2009 г. № 212-ФЗ, и соответствия требованиям части 5 статьи 58 Федерального закона от 24 июля 2009 г. № 212-ФЗ вновь созданные организации заполняют только графу 4 по строкам 341-344;</w:t>
      </w:r>
    </w:p>
    <w:p w:rsidR="009C2425" w:rsidRPr="00B770F6" w:rsidRDefault="00E67977">
      <w:pPr>
        <w:widowControl w:val="0"/>
        <w:autoSpaceDE w:val="0"/>
        <w:ind w:firstLine="600"/>
        <w:jc w:val="both"/>
      </w:pPr>
      <w:r>
        <w:t>19</w:t>
      </w:r>
      <w:r w:rsidR="009C2425" w:rsidRPr="00B770F6">
        <w:t>.2. по строке 341 отражается общая сумма доходов, определяемая в соответствии со статьей 248 Налогового кодекса Российской Федерации;</w:t>
      </w:r>
    </w:p>
    <w:p w:rsidR="009C2425" w:rsidRPr="00B770F6" w:rsidRDefault="00E67977">
      <w:pPr>
        <w:widowControl w:val="0"/>
        <w:autoSpaceDE w:val="0"/>
        <w:ind w:firstLine="600"/>
        <w:jc w:val="both"/>
        <w:rPr>
          <w:spacing w:val="-4"/>
        </w:rPr>
      </w:pPr>
      <w:r>
        <w:rPr>
          <w:spacing w:val="-4"/>
        </w:rPr>
        <w:t>19</w:t>
      </w:r>
      <w:r w:rsidR="009C2425" w:rsidRPr="00B770F6">
        <w:rPr>
          <w:spacing w:val="-4"/>
        </w:rPr>
        <w:t xml:space="preserve">.3. по строке 342 отражается сумма доходов от реализации экземпляров программ для ЭВМ, баз данных, передачи </w:t>
      </w:r>
      <w:r w:rsidR="003403A4">
        <w:rPr>
          <w:spacing w:val="-4"/>
        </w:rPr>
        <w:t xml:space="preserve">исключительных </w:t>
      </w:r>
      <w:r w:rsidR="009C2425" w:rsidRPr="00B770F6">
        <w:rPr>
          <w:spacing w:val="-4"/>
        </w:rPr>
        <w:t xml:space="preserve"> прав на программы для ЭВМ, базы данных, </w:t>
      </w:r>
      <w:r w:rsidR="003403A4">
        <w:rPr>
          <w:spacing w:val="-4"/>
        </w:rPr>
        <w:lastRenderedPageBreak/>
        <w:t>пред</w:t>
      </w:r>
      <w:r w:rsidR="00A93590">
        <w:rPr>
          <w:spacing w:val="-4"/>
        </w:rPr>
        <w:t>о</w:t>
      </w:r>
      <w:r w:rsidR="003403A4">
        <w:rPr>
          <w:spacing w:val="-4"/>
        </w:rPr>
        <w:t xml:space="preserve">ставления прав использования программ для ЭВМ, баз данных по лицензионным договорам, </w:t>
      </w:r>
      <w:r w:rsidR="009C2425" w:rsidRPr="00B770F6">
        <w:rPr>
          <w:spacing w:val="-4"/>
        </w:rPr>
        <w:t>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w:t>
      </w:r>
    </w:p>
    <w:p w:rsidR="009C2425" w:rsidRPr="00B770F6" w:rsidRDefault="00E67977">
      <w:pPr>
        <w:widowControl w:val="0"/>
        <w:autoSpaceDE w:val="0"/>
        <w:ind w:firstLine="600"/>
        <w:jc w:val="both"/>
      </w:pPr>
      <w:r>
        <w:t>19</w:t>
      </w:r>
      <w:r w:rsidR="009C2425" w:rsidRPr="00B770F6">
        <w:t>.4. значение строки 343 определяется как отношение значений строк 342 и 341, умноженное на 100;</w:t>
      </w:r>
    </w:p>
    <w:p w:rsidR="009C2425" w:rsidRPr="00B770F6" w:rsidRDefault="00E67977">
      <w:pPr>
        <w:widowControl w:val="0"/>
        <w:autoSpaceDE w:val="0"/>
        <w:ind w:firstLine="600"/>
        <w:jc w:val="both"/>
      </w:pPr>
      <w:r>
        <w:t>19</w:t>
      </w:r>
      <w:r w:rsidR="009C2425" w:rsidRPr="00B770F6">
        <w:t>.5. по строке 344 указывается средняя/среднесписочная численность работников, рассчитанная в порядке, определяемом приказами Федеральной службы государственной статистики;</w:t>
      </w:r>
    </w:p>
    <w:p w:rsidR="009C2425" w:rsidRPr="00B770F6" w:rsidRDefault="00E67977">
      <w:pPr>
        <w:suppressAutoHyphens w:val="0"/>
        <w:autoSpaceDE w:val="0"/>
        <w:autoSpaceDN w:val="0"/>
        <w:adjustRightInd w:val="0"/>
        <w:ind w:firstLine="540"/>
        <w:jc w:val="both"/>
        <w:rPr>
          <w:color w:val="000000"/>
          <w:lang w:eastAsia="ru-RU"/>
        </w:rPr>
      </w:pPr>
      <w:r>
        <w:rPr>
          <w:lang w:eastAsia="ru-RU"/>
        </w:rPr>
        <w:t>19</w:t>
      </w:r>
      <w:r w:rsidR="009C2425" w:rsidRPr="00B770F6">
        <w:rPr>
          <w:lang w:eastAsia="ru-RU"/>
        </w:rPr>
        <w:t xml:space="preserve">.6. по </w:t>
      </w:r>
      <w:r w:rsidR="009C2425" w:rsidRPr="00B770F6">
        <w:rPr>
          <w:color w:val="000000"/>
          <w:lang w:eastAsia="ru-RU"/>
        </w:rPr>
        <w:t>строке 345 указываются дата и номер записи в реестре аккредитованных организаций, осуществляющих деятельность в области информационных технологий, на основе полученной выписки из указанного реестра, направляемой уполномоченным федеральным органом исполнительной власти в соответствии с пунктом 9 Положения о государственной аккредитации организаций, осуществляющих деятельность в области информационных технологий, утвержденного постановлением Правительства Российской Федерации от 6 ноября 2007 г. № 758 «О государственной аккредитации организаций, осуществляющих деятельность в области информационных технологий» (</w:t>
      </w:r>
      <w:r w:rsidR="009C2425" w:rsidRPr="00B770F6">
        <w:rPr>
          <w:lang w:eastAsia="ru-RU"/>
        </w:rPr>
        <w:t xml:space="preserve">Собрание законодательства Российской Федерации, 2007, № 46, ст. 5597; 2009, № 12, ст. 1429; 2011, </w:t>
      </w:r>
      <w:r w:rsidR="00CA2E7E">
        <w:rPr>
          <w:lang w:eastAsia="ru-RU"/>
        </w:rPr>
        <w:t xml:space="preserve"> </w:t>
      </w:r>
      <w:r w:rsidR="009C2425" w:rsidRPr="00B770F6">
        <w:rPr>
          <w:lang w:eastAsia="ru-RU"/>
        </w:rPr>
        <w:t>№ 3, ст. 542)</w:t>
      </w:r>
      <w:r w:rsidR="009C2425" w:rsidRPr="00B770F6">
        <w:rPr>
          <w:color w:val="000000"/>
          <w:lang w:eastAsia="ru-RU"/>
        </w:rPr>
        <w:t>.</w:t>
      </w:r>
    </w:p>
    <w:p w:rsidR="009C2425" w:rsidRPr="00B770F6" w:rsidRDefault="009C2425">
      <w:pPr>
        <w:suppressAutoHyphens w:val="0"/>
        <w:autoSpaceDE w:val="0"/>
        <w:autoSpaceDN w:val="0"/>
        <w:adjustRightInd w:val="0"/>
        <w:ind w:firstLine="540"/>
        <w:jc w:val="both"/>
        <w:rPr>
          <w:lang w:eastAsia="ru-RU"/>
        </w:rPr>
      </w:pPr>
    </w:p>
    <w:p w:rsidR="009C2425" w:rsidRPr="00B770F6" w:rsidRDefault="009C2425">
      <w:pPr>
        <w:widowControl w:val="0"/>
        <w:autoSpaceDE w:val="0"/>
        <w:ind w:firstLine="600"/>
        <w:jc w:val="center"/>
        <w:rPr>
          <w:b/>
          <w:color w:val="000000"/>
        </w:rPr>
      </w:pPr>
    </w:p>
    <w:p w:rsidR="009C2425" w:rsidRPr="00B770F6" w:rsidRDefault="009C2425">
      <w:pPr>
        <w:widowControl w:val="0"/>
        <w:autoSpaceDE w:val="0"/>
        <w:ind w:firstLine="600"/>
        <w:jc w:val="center"/>
        <w:rPr>
          <w:rFonts w:eastAsia="Arial" w:cs="Arial"/>
          <w:b/>
          <w:bCs/>
          <w:color w:val="000000"/>
        </w:rPr>
      </w:pPr>
      <w:r w:rsidRPr="00B770F6">
        <w:rPr>
          <w:b/>
          <w:color w:val="000000"/>
        </w:rPr>
        <w:t>Заполнение подраздела 3.</w:t>
      </w:r>
      <w:r w:rsidR="00464C71">
        <w:rPr>
          <w:b/>
          <w:color w:val="000000"/>
        </w:rPr>
        <w:t>2</w:t>
      </w:r>
      <w:r w:rsidR="00464C71" w:rsidRPr="00B770F6">
        <w:rPr>
          <w:b/>
          <w:color w:val="000000"/>
        </w:rPr>
        <w:t xml:space="preserve"> </w:t>
      </w:r>
      <w:r w:rsidRPr="00B770F6">
        <w:rPr>
          <w:b/>
          <w:color w:val="000000"/>
        </w:rPr>
        <w:t>«</w:t>
      </w:r>
      <w:r w:rsidRPr="00B770F6">
        <w:rPr>
          <w:rFonts w:eastAsia="Arial" w:cs="Arial"/>
          <w:b/>
          <w:bCs/>
          <w:color w:val="000000"/>
        </w:rPr>
        <w:t>Расчет соответствия условий на право применения пониженного тарифа для уплаты страховых взносов</w:t>
      </w:r>
    </w:p>
    <w:p w:rsidR="009C2425" w:rsidRPr="00B770F6" w:rsidRDefault="009C2425">
      <w:pPr>
        <w:autoSpaceDE w:val="0"/>
        <w:ind w:firstLine="600"/>
        <w:jc w:val="center"/>
        <w:rPr>
          <w:b/>
          <w:color w:val="000000"/>
        </w:rPr>
      </w:pPr>
      <w:r w:rsidRPr="00B770F6">
        <w:rPr>
          <w:rFonts w:eastAsia="Arial" w:cs="Arial"/>
          <w:b/>
          <w:bCs/>
          <w:color w:val="000000"/>
        </w:rPr>
        <w:t>плательщиками страховых взносов, указанными в пункте 8 части 1 статьи 58</w:t>
      </w:r>
      <w:r w:rsidRPr="00B770F6">
        <w:rPr>
          <w:b/>
          <w:color w:val="000000"/>
        </w:rPr>
        <w:t xml:space="preserve"> Федерального закона от 24 июля 2009 г. № 212-ФЗ» </w:t>
      </w:r>
    </w:p>
    <w:p w:rsidR="009C2425" w:rsidRPr="00B770F6" w:rsidRDefault="009C2425">
      <w:pPr>
        <w:widowControl w:val="0"/>
        <w:autoSpaceDE w:val="0"/>
        <w:ind w:firstLine="600"/>
        <w:jc w:val="center"/>
        <w:rPr>
          <w:b/>
          <w:color w:val="000000"/>
        </w:rPr>
      </w:pPr>
      <w:r w:rsidRPr="00B770F6">
        <w:rPr>
          <w:b/>
          <w:color w:val="000000"/>
        </w:rPr>
        <w:t>раздела 3 Расчета</w:t>
      </w:r>
    </w:p>
    <w:p w:rsidR="009C2425" w:rsidRPr="00B770F6" w:rsidRDefault="009C2425">
      <w:pPr>
        <w:widowControl w:val="0"/>
        <w:autoSpaceDE w:val="0"/>
        <w:ind w:firstLine="600"/>
        <w:jc w:val="both"/>
        <w:rPr>
          <w:b/>
          <w:color w:val="000000"/>
        </w:rPr>
      </w:pPr>
    </w:p>
    <w:p w:rsidR="009C2425" w:rsidRPr="00B770F6" w:rsidRDefault="00CE517F">
      <w:pPr>
        <w:autoSpaceDE w:val="0"/>
        <w:ind w:firstLine="600"/>
        <w:jc w:val="both"/>
        <w:rPr>
          <w:color w:val="000000"/>
          <w:spacing w:val="-2"/>
        </w:rPr>
      </w:pPr>
      <w:r>
        <w:rPr>
          <w:color w:val="000000"/>
        </w:rPr>
        <w:t>2</w:t>
      </w:r>
      <w:r w:rsidR="00E67977">
        <w:rPr>
          <w:color w:val="000000"/>
        </w:rPr>
        <w:t>0</w:t>
      </w:r>
      <w:r w:rsidR="009C2425" w:rsidRPr="00B770F6">
        <w:rPr>
          <w:color w:val="000000"/>
        </w:rPr>
        <w:t>. Подраздел 3.</w:t>
      </w:r>
      <w:r w:rsidR="00E67977">
        <w:rPr>
          <w:color w:val="000000"/>
        </w:rPr>
        <w:t>2</w:t>
      </w:r>
      <w:r w:rsidR="009C2425" w:rsidRPr="00B770F6">
        <w:rPr>
          <w:color w:val="000000"/>
        </w:rPr>
        <w:t xml:space="preserve"> </w:t>
      </w:r>
      <w:r w:rsidR="009C2425" w:rsidRPr="00B770F6">
        <w:rPr>
          <w:color w:val="000000"/>
          <w:spacing w:val="-2"/>
        </w:rPr>
        <w:t>заполняется организациями и индивидуальными предпринимателями, применяющими упрощенную систему налогообложения и осуществляющими основной вид экономической деятельности,  предусмотренный пунктом 8 части 1 статьи 58 Федерального закона от 24 июля 2009 г. № 212-ФЗ, классифицируемый в соответствии с Общероссийским классификатором видов экономической деятельности, и применяющими тариф, установленный частью 3.4 статьи 58 Федерального закона от 24 июля 2009 г.  № 212-ФЗ:</w:t>
      </w:r>
    </w:p>
    <w:tbl>
      <w:tblPr>
        <w:tblW w:w="9654" w:type="dxa"/>
        <w:tblInd w:w="93" w:type="dxa"/>
        <w:tblLook w:val="04A0" w:firstRow="1" w:lastRow="0" w:firstColumn="1" w:lastColumn="0" w:noHBand="0" w:noVBand="1"/>
      </w:tblPr>
      <w:tblGrid>
        <w:gridCol w:w="9654"/>
      </w:tblGrid>
      <w:tr w:rsidR="009C2425" w:rsidRPr="00B770F6">
        <w:trPr>
          <w:trHeight w:val="24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а) производство пищевых продуктов (код ОКВЭД 15.1 - 15.8);</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б) производство минеральных вод и других безалкогольных напитков (код ОКВЭД 15.98);</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в) текстильное и швейное производство (код ОКВЭД 17, 18);</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г) производство кожи, изделий из кожи и производство обуви (код ОКВЭД 19);</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д) обработка древесины и производство изделий из дерева (код ОКВЭД 20);</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е) химическое производство (код ОКВЭД 24);</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ж) производство резиновых и пластмассовых изделий (код ОКВЭД 25);</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з) производство прочих неметаллических минеральных продуктов (код ОКВЭД 26);</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и) производство готовых металлических изделий (код ОКВЭД 28);</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к) производство машин и оборудования (код ОКВЭД 29);</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л) производство электрооборудования, электронного и оптического оборудования (код ОКВЭД 30 - 33);</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м) производство транспортных средств и оборудования (код ОКВЭД 34, 35);</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н) производство мебели (код ОКВЭД 36.1);</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о) производство спортивных товаров (код ОКВЭД 36.4);</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п) производство игр и игрушек (код ОКВЭД 36.5);</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lastRenderedPageBreak/>
              <w:t>р) научные исследования и разработки (код ОКВЭД 73);</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с) образование (код ОКВЭД 80);</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т) здравоохранение и предоставление социальных услуг (код ОКВЭД 85);</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у) деятельность спортивных объектов (код ОКВЭД 92.61);</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ф) прочая деятельность в области спорта (код ОКВЭД 92.62);</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х) обработка вторичного сырья (код ОКВЭД 37);</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ц) строительство (код ОКВЭД 45);</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ч) техническое обслуживание и ремонт автотранспортных средств (код ОКВЭД 50.2);</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ш) удаление сточных вод, отходов и аналогичная деятельность (код ОКВЭД 90);</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щ) транспорт и связь (код ОКВЭД 60 - 64);</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ы) предоставление персональных услуг (код ОКВЭД 93);</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э) производство целлюлозы, древесной массы, бумаги, картона и изделий из них (код ОКВЭД 21);</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ю) производство музыкальных инструментов (код ОКВЭД 36.3);</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я) производство различной продукции, не включенной в другие группировки (код ОКВЭД 36.6);</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я.1) ремонт бытовых изделий и предметов личного пользования (код ОКВЭД 52.7);</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я.2) управление недвижимым имуществом (код ОКВЭД 70.32);</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я.3) деятельность, связанная с производством, прокатом и показом фильмов (код ОКВЭД 92.1);</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я.4) деятельность библиотек, архивов, учреждений клубного типа (за исключением деятельности клубов) (код ОКВЭД 92.51);</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я.5) деятельность музеев и охрана исторических мест и зданий (код ОКВЭД 92.52);</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я.6) деятельность ботанических садов, зоопарков и заповедников (код ОКВЭД 92.53);</w:t>
            </w:r>
          </w:p>
        </w:tc>
      </w:tr>
      <w:tr w:rsidR="009C2425" w:rsidRPr="00B770F6">
        <w:trPr>
          <w:trHeight w:val="165"/>
        </w:trPr>
        <w:tc>
          <w:tcPr>
            <w:tcW w:w="9654" w:type="dxa"/>
            <w:tcBorders>
              <w:top w:val="nil"/>
              <w:left w:val="nil"/>
              <w:bottom w:val="nil"/>
              <w:right w:val="nil"/>
            </w:tcBorders>
            <w:vAlign w:val="bottom"/>
          </w:tcPr>
          <w:p w:rsidR="009C2425" w:rsidRPr="00B770F6" w:rsidRDefault="009C2425">
            <w:pPr>
              <w:suppressAutoHyphens w:val="0"/>
              <w:ind w:firstLine="474"/>
              <w:rPr>
                <w:lang w:eastAsia="ru-RU"/>
              </w:rPr>
            </w:pPr>
            <w:r w:rsidRPr="00B770F6">
              <w:rPr>
                <w:lang w:eastAsia="ru-RU"/>
              </w:rPr>
              <w:t>я.7) деятельность, связанная с использованием вычислительной техники и информационных технологий (код ОКВЭД 72), за исключением организаций и индивидуальных предпринимателей, указанных в пунктах 5 и 6 части 1 статьи 58 Федерального закона от 24 июля 2009 г. № 212-ФЗ;</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я.8) розничная торговля фармацевтическими и медицинскими товарами, ортопедическими изделиями (код ОКВЭД 52.31, 52.32);</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я.9) производство гнутых стальных профилей (код ОКВЭД 27.33);</w:t>
            </w:r>
          </w:p>
        </w:tc>
      </w:tr>
      <w:tr w:rsidR="009C2425" w:rsidRPr="00B770F6">
        <w:trPr>
          <w:trHeight w:val="180"/>
        </w:trPr>
        <w:tc>
          <w:tcPr>
            <w:tcW w:w="9654" w:type="dxa"/>
            <w:tcBorders>
              <w:top w:val="nil"/>
              <w:left w:val="nil"/>
              <w:bottom w:val="nil"/>
              <w:right w:val="nil"/>
            </w:tcBorders>
            <w:noWrap/>
            <w:vAlign w:val="bottom"/>
          </w:tcPr>
          <w:p w:rsidR="009C2425" w:rsidRPr="00B770F6" w:rsidRDefault="009C2425">
            <w:pPr>
              <w:suppressAutoHyphens w:val="0"/>
              <w:ind w:firstLine="474"/>
              <w:rPr>
                <w:lang w:eastAsia="ru-RU"/>
              </w:rPr>
            </w:pPr>
            <w:r w:rsidRPr="00B770F6">
              <w:rPr>
                <w:lang w:eastAsia="ru-RU"/>
              </w:rPr>
              <w:t>я.10) производство стальной проволоки (код ОКВЭД 27.34).</w:t>
            </w:r>
          </w:p>
        </w:tc>
      </w:tr>
    </w:tbl>
    <w:p w:rsidR="009C2425" w:rsidRPr="00B770F6" w:rsidRDefault="00E67977">
      <w:pPr>
        <w:autoSpaceDE w:val="0"/>
        <w:ind w:firstLine="600"/>
        <w:jc w:val="both"/>
        <w:rPr>
          <w:color w:val="000000"/>
        </w:rPr>
      </w:pPr>
      <w:r>
        <w:t>21</w:t>
      </w:r>
      <w:r w:rsidR="009C2425" w:rsidRPr="00B770F6">
        <w:t>. При заполнении подраздела 3.</w:t>
      </w:r>
      <w:r w:rsidR="00A805D5">
        <w:t>2</w:t>
      </w:r>
      <w:r w:rsidR="009C2425" w:rsidRPr="00B770F6">
        <w:t>:</w:t>
      </w:r>
    </w:p>
    <w:p w:rsidR="009C2425" w:rsidRPr="00B770F6" w:rsidRDefault="009C2425">
      <w:pPr>
        <w:widowControl w:val="0"/>
        <w:autoSpaceDE w:val="0"/>
        <w:ind w:firstLine="600"/>
        <w:jc w:val="both"/>
        <w:rPr>
          <w:color w:val="000000"/>
          <w:spacing w:val="-2"/>
        </w:rPr>
      </w:pPr>
      <w:r w:rsidRPr="00B770F6">
        <w:rPr>
          <w:color w:val="000000"/>
          <w:spacing w:val="-2"/>
        </w:rPr>
        <w:t>2</w:t>
      </w:r>
      <w:r w:rsidR="00E67977">
        <w:rPr>
          <w:color w:val="000000"/>
          <w:spacing w:val="-2"/>
        </w:rPr>
        <w:t>1</w:t>
      </w:r>
      <w:r w:rsidRPr="00B770F6">
        <w:rPr>
          <w:color w:val="000000"/>
          <w:spacing w:val="-2"/>
        </w:rPr>
        <w:t xml:space="preserve">.1. </w:t>
      </w:r>
      <w:r w:rsidRPr="00B770F6">
        <w:rPr>
          <w:color w:val="000000"/>
        </w:rPr>
        <w:t>в строке 361 указывается общая сумма доходов, определяемая в соответствии со статьей 346.15 Налогового кодекса Российской Федерации нарастающим итогом с начала отчетного (расчетного) периода;</w:t>
      </w:r>
    </w:p>
    <w:p w:rsidR="009C2425" w:rsidRPr="00B770F6" w:rsidRDefault="009C2425">
      <w:pPr>
        <w:widowControl w:val="0"/>
        <w:autoSpaceDE w:val="0"/>
        <w:ind w:firstLine="600"/>
        <w:jc w:val="both"/>
        <w:rPr>
          <w:color w:val="000000"/>
        </w:rPr>
      </w:pPr>
      <w:r w:rsidRPr="00B770F6">
        <w:rPr>
          <w:color w:val="000000"/>
        </w:rPr>
        <w:t>2</w:t>
      </w:r>
      <w:r w:rsidR="00E67977">
        <w:rPr>
          <w:color w:val="000000"/>
        </w:rPr>
        <w:t>1</w:t>
      </w:r>
      <w:r w:rsidRPr="00B770F6">
        <w:rPr>
          <w:color w:val="000000"/>
        </w:rPr>
        <w:t>.2. в строке 362 указывается сумма доходов от реализации продукции и (или) оказанных услуг по  основному виду экономической деятельности;</w:t>
      </w:r>
    </w:p>
    <w:p w:rsidR="009C2425" w:rsidRPr="00B770F6" w:rsidRDefault="009C2425">
      <w:pPr>
        <w:widowControl w:val="0"/>
        <w:autoSpaceDE w:val="0"/>
        <w:ind w:firstLine="600"/>
        <w:jc w:val="both"/>
        <w:rPr>
          <w:color w:val="000000"/>
        </w:rPr>
      </w:pPr>
      <w:r w:rsidRPr="00B770F6">
        <w:rPr>
          <w:color w:val="000000"/>
        </w:rPr>
        <w:t>2</w:t>
      </w:r>
      <w:r w:rsidR="00F96628">
        <w:rPr>
          <w:color w:val="000000"/>
        </w:rPr>
        <w:t>1</w:t>
      </w:r>
      <w:r w:rsidRPr="00B770F6">
        <w:rPr>
          <w:color w:val="000000"/>
        </w:rPr>
        <w:t>.3. показатель строки 363 рассчитывается как отношение значений строк 362 и 361, умноженное на 100.</w:t>
      </w:r>
    </w:p>
    <w:p w:rsidR="009C2425" w:rsidRPr="00B770F6" w:rsidRDefault="009C2425">
      <w:pPr>
        <w:autoSpaceDE w:val="0"/>
        <w:ind w:firstLine="600"/>
        <w:jc w:val="both"/>
        <w:rPr>
          <w:color w:val="000000"/>
        </w:rPr>
      </w:pPr>
    </w:p>
    <w:p w:rsidR="009C2425" w:rsidRPr="00B770F6" w:rsidRDefault="009C2425">
      <w:pPr>
        <w:autoSpaceDE w:val="0"/>
        <w:ind w:firstLine="600"/>
        <w:jc w:val="center"/>
        <w:rPr>
          <w:rFonts w:eastAsia="Arial" w:cs="Arial"/>
          <w:b/>
          <w:bCs/>
          <w:color w:val="000000"/>
        </w:rPr>
      </w:pPr>
      <w:r w:rsidRPr="00B770F6">
        <w:rPr>
          <w:b/>
          <w:color w:val="000000"/>
        </w:rPr>
        <w:t>Заполнение подраздела 3.</w:t>
      </w:r>
      <w:r w:rsidR="00464C71">
        <w:rPr>
          <w:b/>
          <w:color w:val="000000"/>
        </w:rPr>
        <w:t>3</w:t>
      </w:r>
      <w:r w:rsidRPr="00B770F6">
        <w:rPr>
          <w:b/>
          <w:color w:val="000000"/>
        </w:rPr>
        <w:t xml:space="preserve"> «</w:t>
      </w:r>
      <w:r w:rsidRPr="00B770F6">
        <w:rPr>
          <w:rFonts w:eastAsia="Arial" w:cs="Arial"/>
          <w:b/>
          <w:bCs/>
          <w:color w:val="000000"/>
        </w:rPr>
        <w:t>Расчет соответствия условий на право применения пониженного тарифа для уплаты страховых взносов</w:t>
      </w:r>
    </w:p>
    <w:p w:rsidR="009C2425" w:rsidRPr="00B770F6" w:rsidRDefault="009C2425">
      <w:pPr>
        <w:autoSpaceDE w:val="0"/>
        <w:ind w:firstLine="600"/>
        <w:jc w:val="center"/>
        <w:rPr>
          <w:b/>
          <w:color w:val="000000"/>
        </w:rPr>
      </w:pPr>
      <w:r w:rsidRPr="00B770F6">
        <w:rPr>
          <w:rFonts w:eastAsia="Arial" w:cs="Arial"/>
          <w:b/>
          <w:bCs/>
          <w:color w:val="000000"/>
        </w:rPr>
        <w:t>плательщиками страховых взносов, указанными в пункте 11 части 1 статьи 58</w:t>
      </w:r>
      <w:r w:rsidRPr="00B770F6">
        <w:rPr>
          <w:b/>
          <w:color w:val="000000"/>
        </w:rPr>
        <w:t xml:space="preserve"> Федерального закона от 24 июля 2009 г. № 212-ФЗ» </w:t>
      </w:r>
    </w:p>
    <w:p w:rsidR="009C2425" w:rsidRPr="00B770F6" w:rsidRDefault="009C2425">
      <w:pPr>
        <w:autoSpaceDE w:val="0"/>
        <w:ind w:firstLine="600"/>
        <w:jc w:val="center"/>
        <w:rPr>
          <w:b/>
          <w:bCs/>
          <w:color w:val="000000"/>
        </w:rPr>
      </w:pPr>
      <w:r w:rsidRPr="00B770F6">
        <w:rPr>
          <w:b/>
          <w:bCs/>
          <w:color w:val="000000"/>
        </w:rPr>
        <w:t>раздела 3 Расчета</w:t>
      </w:r>
    </w:p>
    <w:p w:rsidR="009C2425" w:rsidRPr="00B770F6" w:rsidRDefault="009C2425">
      <w:pPr>
        <w:autoSpaceDE w:val="0"/>
        <w:ind w:firstLine="600"/>
        <w:jc w:val="center"/>
        <w:rPr>
          <w:color w:val="000000"/>
        </w:rPr>
      </w:pPr>
    </w:p>
    <w:p w:rsidR="009C2425" w:rsidRPr="00B770F6" w:rsidRDefault="009C2425">
      <w:pPr>
        <w:autoSpaceDE w:val="0"/>
        <w:ind w:firstLine="600"/>
        <w:jc w:val="both"/>
        <w:rPr>
          <w:color w:val="000000"/>
        </w:rPr>
      </w:pPr>
      <w:r w:rsidRPr="00B770F6">
        <w:rPr>
          <w:color w:val="000000"/>
        </w:rPr>
        <w:tab/>
        <w:t>2</w:t>
      </w:r>
      <w:r w:rsidR="00F96628">
        <w:rPr>
          <w:color w:val="000000"/>
        </w:rPr>
        <w:t>2</w:t>
      </w:r>
      <w:r w:rsidRPr="00B770F6">
        <w:rPr>
          <w:color w:val="000000"/>
        </w:rPr>
        <w:t>. Подраздел 3.</w:t>
      </w:r>
      <w:r w:rsidR="00E67977">
        <w:rPr>
          <w:color w:val="000000"/>
        </w:rPr>
        <w:t>3</w:t>
      </w:r>
      <w:r w:rsidRPr="00B770F6">
        <w:rPr>
          <w:color w:val="000000"/>
        </w:rPr>
        <w:t xml:space="preserve"> заполняется некоммерческими организациями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деятельность в области социального обслуживания </w:t>
      </w:r>
      <w:r w:rsidRPr="00B770F6">
        <w:rPr>
          <w:color w:val="000000"/>
        </w:rPr>
        <w:lastRenderedPageBreak/>
        <w:t>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и применяющих тариф, установленный частью 3.4 статьи 58 Федерального закона от 24 июля 2009 г. № 212-ФЗ.</w:t>
      </w:r>
    </w:p>
    <w:p w:rsidR="009C2425" w:rsidRPr="00B770F6" w:rsidRDefault="009C2425">
      <w:pPr>
        <w:autoSpaceDE w:val="0"/>
        <w:ind w:firstLine="600"/>
        <w:jc w:val="both"/>
        <w:rPr>
          <w:color w:val="000000"/>
        </w:rPr>
      </w:pPr>
      <w:r w:rsidRPr="00B770F6">
        <w:rPr>
          <w:color w:val="000000"/>
        </w:rPr>
        <w:t xml:space="preserve">В целях соблюдения критериев, </w:t>
      </w:r>
      <w:r w:rsidRPr="00B770F6">
        <w:t>указанных</w:t>
      </w:r>
      <w:r w:rsidRPr="00B770F6">
        <w:rPr>
          <w:color w:val="000000"/>
        </w:rPr>
        <w:t xml:space="preserve"> в части  5.1  статьи 58 Федерального закона от 24 июля 2009 г. № 212-ФЗ, некоммерческие организации заполняют строки 371 - 375 графы 3 при представлении Расчета за каждый отчетный  период.</w:t>
      </w:r>
    </w:p>
    <w:p w:rsidR="009C2425" w:rsidRPr="00B770F6" w:rsidRDefault="009C2425">
      <w:pPr>
        <w:autoSpaceDE w:val="0"/>
        <w:ind w:firstLine="600"/>
        <w:jc w:val="both"/>
        <w:rPr>
          <w:color w:val="000000"/>
          <w:spacing w:val="-6"/>
        </w:rPr>
      </w:pPr>
      <w:r w:rsidRPr="00B770F6">
        <w:rPr>
          <w:color w:val="000000"/>
          <w:spacing w:val="-6"/>
        </w:rPr>
        <w:t>В целях соответствия требованиям части  5.3 статьи 58 Федерального закона от 24 июля 2009 г. № 212-ФЗ некоммерческие организации заполняют строки 371 - 375 графы 4 по итогам расчетного периода, т.е. при  представлении  Расчета за год.</w:t>
      </w:r>
    </w:p>
    <w:p w:rsidR="009C2425" w:rsidRPr="00B770F6" w:rsidRDefault="009C2425">
      <w:pPr>
        <w:autoSpaceDE w:val="0"/>
        <w:ind w:firstLine="600"/>
        <w:jc w:val="both"/>
        <w:rPr>
          <w:color w:val="000000"/>
        </w:rPr>
      </w:pPr>
      <w:r w:rsidRPr="00B770F6">
        <w:t>2</w:t>
      </w:r>
      <w:r w:rsidR="00F96628">
        <w:t>3</w:t>
      </w:r>
      <w:r w:rsidRPr="00B770F6">
        <w:t>. При заполнении подраздела 3.</w:t>
      </w:r>
      <w:r w:rsidR="00646E56">
        <w:t>3</w:t>
      </w:r>
      <w:r w:rsidRPr="00B770F6">
        <w:t>:</w:t>
      </w:r>
    </w:p>
    <w:p w:rsidR="009C2425" w:rsidRPr="00B770F6" w:rsidRDefault="009C2425">
      <w:pPr>
        <w:autoSpaceDE w:val="0"/>
        <w:ind w:firstLine="600"/>
        <w:jc w:val="both"/>
        <w:rPr>
          <w:color w:val="000000"/>
          <w:spacing w:val="-6"/>
        </w:rPr>
      </w:pPr>
      <w:r w:rsidRPr="00B770F6">
        <w:rPr>
          <w:color w:val="000000"/>
        </w:rPr>
        <w:t>2</w:t>
      </w:r>
      <w:r w:rsidR="00F96628">
        <w:rPr>
          <w:color w:val="000000"/>
        </w:rPr>
        <w:t>3</w:t>
      </w:r>
      <w:r w:rsidRPr="00B770F6">
        <w:rPr>
          <w:color w:val="000000"/>
        </w:rPr>
        <w:t xml:space="preserve">.1. </w:t>
      </w:r>
      <w:r w:rsidRPr="00B770F6">
        <w:t xml:space="preserve">по строке 371 отражается общая  сумма доходов, </w:t>
      </w:r>
      <w:r w:rsidRPr="00B770F6">
        <w:rPr>
          <w:rFonts w:eastAsia="Arial" w:cs="Arial"/>
        </w:rPr>
        <w:t>определяемая в соответствии со статьей 346.15 Налогового кодекса Российской Федерации, с учетом требований части 5.1 статьи 58 Федерального закона от 24 июля 2009 г. № 212-ФЗ;</w:t>
      </w:r>
    </w:p>
    <w:p w:rsidR="009C2425" w:rsidRPr="00B770F6" w:rsidRDefault="009C2425">
      <w:pPr>
        <w:widowControl w:val="0"/>
        <w:autoSpaceDE w:val="0"/>
        <w:ind w:firstLine="600"/>
        <w:jc w:val="both"/>
        <w:rPr>
          <w:rFonts w:eastAsia="Arial" w:cs="Arial"/>
        </w:rPr>
      </w:pPr>
      <w:r w:rsidRPr="00B770F6">
        <w:t>2</w:t>
      </w:r>
      <w:r w:rsidR="00F96628">
        <w:t>3</w:t>
      </w:r>
      <w:r w:rsidRPr="00B770F6">
        <w:t>.2. по строке 372 отражается сумма доходов в виде целевых поступлений на содержание некоммерческих организаций и ведение ими уставной деятельности, поименованной  в  пункте  11  части  1  статьи  58 Федерального закона от 24 июля 2009 г. № 212-ФЗ, определяемых в соответствии с пунктом 2 статьи 251 Налогового кодекса Российской Федерации;</w:t>
      </w:r>
    </w:p>
    <w:p w:rsidR="009C2425" w:rsidRPr="00B770F6" w:rsidRDefault="009C2425">
      <w:pPr>
        <w:widowControl w:val="0"/>
        <w:autoSpaceDE w:val="0"/>
        <w:ind w:firstLine="600"/>
        <w:jc w:val="both"/>
      </w:pPr>
      <w:r w:rsidRPr="00B770F6">
        <w:t>2</w:t>
      </w:r>
      <w:r w:rsidR="00F96628">
        <w:t>3</w:t>
      </w:r>
      <w:r w:rsidRPr="00B770F6">
        <w:t xml:space="preserve">.3. по строке 373 отражается </w:t>
      </w:r>
      <w:r w:rsidRPr="00B770F6">
        <w:rPr>
          <w:rFonts w:eastAsia="Arial" w:cs="Arial"/>
        </w:rPr>
        <w:t>сумма доходов в виде грантов, получаемых для осуществления деятельности, поименованной в пункте 11 части 1 статьи 58 Федерального закона от 24 июля 2009 г. № 212-ФЗ, определяемых в соответствии с подпунктом 14 пункта 1 статьи 251 Налогового кодекса Российской Федерации;</w:t>
      </w:r>
    </w:p>
    <w:p w:rsidR="009C2425" w:rsidRPr="00B770F6" w:rsidRDefault="009C2425">
      <w:pPr>
        <w:widowControl w:val="0"/>
        <w:autoSpaceDE w:val="0"/>
        <w:ind w:firstLine="600"/>
        <w:jc w:val="both"/>
        <w:rPr>
          <w:rFonts w:eastAsia="Arial" w:cs="Arial"/>
        </w:rPr>
      </w:pPr>
      <w:r w:rsidRPr="00B770F6">
        <w:t>2</w:t>
      </w:r>
      <w:r w:rsidR="00F96628">
        <w:t>3</w:t>
      </w:r>
      <w:r w:rsidRPr="00B770F6">
        <w:t xml:space="preserve">.4. </w:t>
      </w:r>
      <w:r w:rsidRPr="00B770F6">
        <w:rPr>
          <w:rFonts w:eastAsia="Arial" w:cs="Arial"/>
          <w:color w:val="000000"/>
        </w:rPr>
        <w:t>по строке 374 отражается сумма доходов от осуществления видов экономической деятельности, указанных в подпунктах р, ф, я.4, я.6 пункта 8 части 1 статьи 58 Федерального закона от 24 июля 2009 г. № 212-ФЗ;</w:t>
      </w:r>
    </w:p>
    <w:p w:rsidR="009C2425" w:rsidRPr="00B770F6" w:rsidRDefault="009C2425">
      <w:pPr>
        <w:widowControl w:val="0"/>
        <w:autoSpaceDE w:val="0"/>
        <w:ind w:firstLine="600"/>
        <w:jc w:val="both"/>
        <w:rPr>
          <w:rFonts w:eastAsia="Arial" w:cs="Arial"/>
          <w:color w:val="000000"/>
        </w:rPr>
      </w:pPr>
      <w:r w:rsidRPr="00B770F6">
        <w:rPr>
          <w:rFonts w:eastAsia="Arial" w:cs="Arial"/>
          <w:color w:val="000000"/>
        </w:rPr>
        <w:t>2</w:t>
      </w:r>
      <w:r w:rsidR="00F96628">
        <w:rPr>
          <w:rFonts w:eastAsia="Arial" w:cs="Arial"/>
          <w:color w:val="000000"/>
        </w:rPr>
        <w:t>3</w:t>
      </w:r>
      <w:r w:rsidRPr="00B770F6">
        <w:rPr>
          <w:rFonts w:eastAsia="Arial" w:cs="Arial"/>
          <w:color w:val="000000"/>
        </w:rPr>
        <w:t xml:space="preserve">.5.  </w:t>
      </w:r>
      <w:r w:rsidRPr="00B770F6">
        <w:rPr>
          <w:rFonts w:eastAsia="Arial" w:cs="Arial"/>
        </w:rPr>
        <w:t>по</w:t>
      </w:r>
      <w:r w:rsidRPr="00B770F6">
        <w:t xml:space="preserve"> строке 375 отражается доля доходов, определяемая в целях применения части 5.1 статьи 58  Федерального закона </w:t>
      </w:r>
      <w:r w:rsidRPr="00B770F6">
        <w:rPr>
          <w:rFonts w:eastAsia="Arial" w:cs="Arial"/>
        </w:rPr>
        <w:t>от 24 июля 2009 г. № 212-ФЗ</w:t>
      </w:r>
      <w:r w:rsidRPr="00B770F6">
        <w:t xml:space="preserve"> и рассчитываемая как отношение суммы  строк 372, 373, 374 к строке  371, умноженное на 100.</w:t>
      </w:r>
    </w:p>
    <w:p w:rsidR="009C2425" w:rsidRPr="00B770F6" w:rsidRDefault="009C2425">
      <w:pPr>
        <w:widowControl w:val="0"/>
        <w:autoSpaceDE w:val="0"/>
        <w:ind w:firstLine="600"/>
        <w:jc w:val="both"/>
        <w:rPr>
          <w:color w:val="FF6600"/>
        </w:rPr>
      </w:pPr>
    </w:p>
    <w:p w:rsidR="009C2425" w:rsidRPr="00B770F6" w:rsidRDefault="009C2425">
      <w:pPr>
        <w:widowControl w:val="0"/>
        <w:autoSpaceDE w:val="0"/>
        <w:ind w:firstLine="600"/>
        <w:jc w:val="center"/>
        <w:rPr>
          <w:b/>
          <w:color w:val="000000"/>
        </w:rPr>
      </w:pPr>
      <w:r w:rsidRPr="00B770F6">
        <w:rPr>
          <w:b/>
          <w:color w:val="000000"/>
          <w:lang w:val="en-US"/>
        </w:rPr>
        <w:t>VI</w:t>
      </w:r>
      <w:r w:rsidRPr="00B770F6">
        <w:rPr>
          <w:b/>
          <w:color w:val="000000"/>
        </w:rPr>
        <w:t xml:space="preserve">. Заполнение раздела 4 «Суммы </w:t>
      </w:r>
      <w:r w:rsidR="001635E0">
        <w:rPr>
          <w:b/>
          <w:color w:val="000000"/>
        </w:rPr>
        <w:t xml:space="preserve">перерасчета </w:t>
      </w:r>
      <w:r w:rsidRPr="00B770F6">
        <w:rPr>
          <w:b/>
          <w:color w:val="000000"/>
        </w:rPr>
        <w:t xml:space="preserve"> страховых взносов </w:t>
      </w:r>
      <w:r w:rsidR="001635E0">
        <w:rPr>
          <w:b/>
          <w:color w:val="000000"/>
        </w:rPr>
        <w:t xml:space="preserve"> </w:t>
      </w:r>
      <w:r w:rsidRPr="00B770F6">
        <w:rPr>
          <w:b/>
          <w:color w:val="000000"/>
        </w:rPr>
        <w:t>с начала расчетного периода»  Расчета</w:t>
      </w:r>
    </w:p>
    <w:p w:rsidR="009C2425" w:rsidRPr="00B770F6" w:rsidRDefault="009C2425">
      <w:pPr>
        <w:autoSpaceDE w:val="0"/>
        <w:ind w:firstLine="600"/>
        <w:jc w:val="center"/>
        <w:rPr>
          <w:b/>
          <w:color w:val="000000"/>
        </w:rPr>
      </w:pPr>
    </w:p>
    <w:p w:rsidR="009C2425" w:rsidRPr="00B770F6" w:rsidRDefault="000A1490">
      <w:pPr>
        <w:autoSpaceDE w:val="0"/>
        <w:ind w:firstLine="600"/>
        <w:jc w:val="both"/>
        <w:rPr>
          <w:color w:val="000000"/>
        </w:rPr>
      </w:pPr>
      <w:r>
        <w:rPr>
          <w:color w:val="000000"/>
        </w:rPr>
        <w:t>2</w:t>
      </w:r>
      <w:r w:rsidR="00F96628">
        <w:rPr>
          <w:color w:val="000000"/>
        </w:rPr>
        <w:t>4</w:t>
      </w:r>
      <w:r w:rsidR="009C2425" w:rsidRPr="00B770F6">
        <w:rPr>
          <w:color w:val="000000"/>
        </w:rPr>
        <w:t>. Раздел 4 заполняется и представляется плательщиками</w:t>
      </w:r>
      <w:r w:rsidR="009214B3">
        <w:rPr>
          <w:color w:val="000000"/>
        </w:rPr>
        <w:t xml:space="preserve"> страховых взносов в случае, если </w:t>
      </w:r>
      <w:r w:rsidR="009C2425" w:rsidRPr="00B770F6">
        <w:rPr>
          <w:color w:val="000000"/>
        </w:rPr>
        <w:t>органом контроля за уплатой страховых взносов были доначислены страховые взносы в текущем отчетном периоде за предыдущие отчетные (расчетные) периоды по актам проверок (камеральных и (или) выездных), по которым в текущем отчетном</w:t>
      </w:r>
      <w:r w:rsidR="005E39D1">
        <w:rPr>
          <w:color w:val="000000"/>
        </w:rPr>
        <w:t xml:space="preserve"> (расчетном)</w:t>
      </w:r>
      <w:r w:rsidR="009C2425" w:rsidRPr="00B770F6">
        <w:rPr>
          <w:color w:val="000000"/>
        </w:rPr>
        <w:t xml:space="preserve"> периоде</w:t>
      </w:r>
      <w:r w:rsidR="000A688B">
        <w:rPr>
          <w:color w:val="000000"/>
        </w:rPr>
        <w:t>,</w:t>
      </w:r>
      <w:r w:rsidR="009C2425" w:rsidRPr="00B770F6">
        <w:rPr>
          <w:color w:val="000000"/>
        </w:rPr>
        <w:t xml:space="preserve"> вступили в силу решения о привлечении </w:t>
      </w:r>
      <w:r w:rsidR="00A829D9">
        <w:rPr>
          <w:color w:val="000000"/>
        </w:rPr>
        <w:t xml:space="preserve">(в отказе в привлечении) </w:t>
      </w:r>
      <w:r w:rsidR="009C2425" w:rsidRPr="00B770F6">
        <w:rPr>
          <w:color w:val="000000"/>
        </w:rPr>
        <w:t>к ответственности</w:t>
      </w:r>
      <w:r w:rsidR="005E39D1">
        <w:rPr>
          <w:color w:val="000000"/>
        </w:rPr>
        <w:t xml:space="preserve"> за совершение нарушения законодательства Российской Федерации о страховых взносах</w:t>
      </w:r>
      <w:r w:rsidR="009214B3">
        <w:rPr>
          <w:color w:val="000000"/>
        </w:rPr>
        <w:t>, а также если органом контроля за уплатой страховых взносов выявлены излишне начисленные плательщиком страховых взносов суммы страховых взносов.</w:t>
      </w:r>
    </w:p>
    <w:p w:rsidR="009C2425" w:rsidRPr="00B770F6" w:rsidRDefault="009C2425">
      <w:pPr>
        <w:autoSpaceDE w:val="0"/>
        <w:ind w:firstLine="600"/>
        <w:jc w:val="both"/>
        <w:rPr>
          <w:color w:val="000000"/>
        </w:rPr>
      </w:pPr>
      <w:r w:rsidRPr="00B770F6">
        <w:rPr>
          <w:color w:val="000000"/>
        </w:rPr>
        <w:t>В случае самостоятельного выявления факта неотражения или неполноты отражения сведений, а также ошибок, приводящих к занижению суммы страховых взносов, подлежащей уплате за предыдущие отчетные</w:t>
      </w:r>
      <w:r w:rsidR="005E39D1">
        <w:rPr>
          <w:color w:val="000000"/>
        </w:rPr>
        <w:t xml:space="preserve"> (расчетные)</w:t>
      </w:r>
      <w:r w:rsidRPr="00B770F6">
        <w:rPr>
          <w:color w:val="000000"/>
        </w:rPr>
        <w:t xml:space="preserve"> периоды, </w:t>
      </w:r>
      <w:r w:rsidR="00C32499">
        <w:rPr>
          <w:color w:val="000000"/>
        </w:rPr>
        <w:t xml:space="preserve">а также в случае корректировки базы для начисления страховых взносов </w:t>
      </w:r>
      <w:r w:rsidR="00E93179">
        <w:rPr>
          <w:color w:val="000000"/>
        </w:rPr>
        <w:t xml:space="preserve"> предыдущи</w:t>
      </w:r>
      <w:r w:rsidR="009A1307">
        <w:rPr>
          <w:color w:val="000000"/>
        </w:rPr>
        <w:t>х</w:t>
      </w:r>
      <w:r w:rsidR="00E93179">
        <w:rPr>
          <w:color w:val="000000"/>
        </w:rPr>
        <w:t xml:space="preserve"> отчетны</w:t>
      </w:r>
      <w:r w:rsidR="009A1307">
        <w:rPr>
          <w:color w:val="000000"/>
        </w:rPr>
        <w:t>х</w:t>
      </w:r>
      <w:r w:rsidR="00E93179">
        <w:rPr>
          <w:color w:val="000000"/>
        </w:rPr>
        <w:t xml:space="preserve"> (расчетны</w:t>
      </w:r>
      <w:r w:rsidR="009A1307">
        <w:rPr>
          <w:color w:val="000000"/>
        </w:rPr>
        <w:t>х</w:t>
      </w:r>
      <w:r w:rsidR="00E93179">
        <w:rPr>
          <w:color w:val="000000"/>
        </w:rPr>
        <w:t xml:space="preserve">) </w:t>
      </w:r>
      <w:r w:rsidR="00817D67">
        <w:rPr>
          <w:color w:val="000000"/>
        </w:rPr>
        <w:t>период</w:t>
      </w:r>
      <w:r w:rsidR="009A1307">
        <w:rPr>
          <w:color w:val="000000"/>
        </w:rPr>
        <w:t>ов (на основании данных бухгалтерского учета)</w:t>
      </w:r>
      <w:r w:rsidR="00817D67">
        <w:rPr>
          <w:color w:val="000000"/>
        </w:rPr>
        <w:t>, не признаваемой ошибкой</w:t>
      </w:r>
      <w:r w:rsidR="009214B3">
        <w:rPr>
          <w:color w:val="000000"/>
        </w:rPr>
        <w:t>,</w:t>
      </w:r>
      <w:r w:rsidR="00C32499">
        <w:rPr>
          <w:color w:val="000000"/>
        </w:rPr>
        <w:t xml:space="preserve"> </w:t>
      </w:r>
      <w:r w:rsidRPr="00B770F6">
        <w:rPr>
          <w:color w:val="000000"/>
        </w:rPr>
        <w:t xml:space="preserve">плательщик </w:t>
      </w:r>
      <w:r w:rsidR="002B633F">
        <w:rPr>
          <w:color w:val="000000"/>
        </w:rPr>
        <w:t>отражает</w:t>
      </w:r>
      <w:r w:rsidRPr="00B770F6">
        <w:rPr>
          <w:color w:val="000000"/>
        </w:rPr>
        <w:t xml:space="preserve"> </w:t>
      </w:r>
      <w:r w:rsidR="00817D67">
        <w:rPr>
          <w:color w:val="000000"/>
        </w:rPr>
        <w:t xml:space="preserve">в </w:t>
      </w:r>
      <w:r w:rsidR="009214B3">
        <w:rPr>
          <w:color w:val="000000"/>
        </w:rPr>
        <w:t>р</w:t>
      </w:r>
      <w:r w:rsidR="00817D67">
        <w:rPr>
          <w:color w:val="000000"/>
        </w:rPr>
        <w:t xml:space="preserve">азделе 4 </w:t>
      </w:r>
      <w:r w:rsidRPr="00B770F6">
        <w:rPr>
          <w:color w:val="000000"/>
        </w:rPr>
        <w:t xml:space="preserve">суммы </w:t>
      </w:r>
      <w:r w:rsidR="00C32499">
        <w:rPr>
          <w:color w:val="000000"/>
        </w:rPr>
        <w:t xml:space="preserve">перерасчета </w:t>
      </w:r>
      <w:r w:rsidR="005E39D1">
        <w:rPr>
          <w:color w:val="000000"/>
        </w:rPr>
        <w:t xml:space="preserve">страховых взносов, </w:t>
      </w:r>
      <w:r w:rsidRPr="00B770F6">
        <w:rPr>
          <w:color w:val="000000"/>
        </w:rPr>
        <w:t xml:space="preserve"> начисленны</w:t>
      </w:r>
      <w:r w:rsidR="002D5C41">
        <w:rPr>
          <w:color w:val="000000"/>
        </w:rPr>
        <w:t>е</w:t>
      </w:r>
      <w:r w:rsidRPr="00B770F6">
        <w:rPr>
          <w:color w:val="000000"/>
        </w:rPr>
        <w:t xml:space="preserve"> </w:t>
      </w:r>
      <w:r w:rsidR="005E39D1">
        <w:rPr>
          <w:color w:val="000000"/>
        </w:rPr>
        <w:t>в отчетном (расчетном) периоде</w:t>
      </w:r>
      <w:r w:rsidRPr="00B770F6">
        <w:rPr>
          <w:color w:val="000000"/>
        </w:rPr>
        <w:t>.</w:t>
      </w:r>
      <w:r w:rsidR="00A829D9">
        <w:rPr>
          <w:color w:val="000000"/>
        </w:rPr>
        <w:t xml:space="preserve"> </w:t>
      </w:r>
      <w:r w:rsidRPr="00B770F6">
        <w:rPr>
          <w:color w:val="000000"/>
        </w:rPr>
        <w:t xml:space="preserve">В случае отражения изменений в соответствии со статьей 17 Федерального закона  от 24 июля 2009 г. № 212-ФЗ в уточненном Расчете за соответствующий период </w:t>
      </w:r>
      <w:r w:rsidR="00441155">
        <w:rPr>
          <w:color w:val="000000"/>
        </w:rPr>
        <w:t>р</w:t>
      </w:r>
      <w:r w:rsidRPr="00B770F6">
        <w:rPr>
          <w:color w:val="000000"/>
        </w:rPr>
        <w:t xml:space="preserve">аздел 4 Расчета за текущий отчетный период не заполняется.    </w:t>
      </w:r>
    </w:p>
    <w:p w:rsidR="009C2425" w:rsidRPr="00B770F6" w:rsidRDefault="009C2425">
      <w:pPr>
        <w:autoSpaceDE w:val="0"/>
        <w:ind w:firstLine="600"/>
        <w:jc w:val="both"/>
        <w:rPr>
          <w:color w:val="000000"/>
        </w:rPr>
      </w:pPr>
    </w:p>
    <w:p w:rsidR="009C2425" w:rsidRPr="00B770F6" w:rsidRDefault="009C2425">
      <w:pPr>
        <w:autoSpaceDE w:val="0"/>
        <w:ind w:firstLine="600"/>
        <w:jc w:val="center"/>
        <w:rPr>
          <w:b/>
          <w:color w:val="000000"/>
        </w:rPr>
      </w:pPr>
      <w:r w:rsidRPr="00B770F6">
        <w:rPr>
          <w:b/>
          <w:color w:val="000000"/>
          <w:lang w:val="en-US"/>
        </w:rPr>
        <w:lastRenderedPageBreak/>
        <w:t>VII</w:t>
      </w:r>
      <w:r w:rsidRPr="00B770F6">
        <w:rPr>
          <w:b/>
          <w:color w:val="000000"/>
        </w:rPr>
        <w:t>. Заполнение раздела 5 «</w:t>
      </w:r>
      <w:r w:rsidRPr="00B770F6">
        <w:rPr>
          <w:rFonts w:eastAsia="Arial" w:cs="Arial"/>
          <w:b/>
          <w:bCs/>
        </w:rPr>
        <w:t>Сведения, необходимые для применения положений пункта 1 части 3 статьи 9 Федерального закона от 24 июля 2009 г. № 212-ФЗ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r w:rsidRPr="00B770F6">
        <w:rPr>
          <w:b/>
          <w:color w:val="000000"/>
        </w:rPr>
        <w:t>» Расчета</w:t>
      </w:r>
    </w:p>
    <w:p w:rsidR="009C2425" w:rsidRPr="00B770F6" w:rsidRDefault="009C2425">
      <w:pPr>
        <w:autoSpaceDE w:val="0"/>
        <w:ind w:firstLine="600"/>
        <w:jc w:val="both"/>
        <w:rPr>
          <w:color w:val="000000"/>
        </w:rPr>
      </w:pPr>
    </w:p>
    <w:p w:rsidR="009C2425" w:rsidRPr="00B770F6" w:rsidRDefault="000A1490">
      <w:pPr>
        <w:autoSpaceDE w:val="0"/>
        <w:ind w:firstLine="600"/>
        <w:jc w:val="both"/>
        <w:rPr>
          <w:color w:val="000000"/>
        </w:rPr>
      </w:pPr>
      <w:r>
        <w:rPr>
          <w:color w:val="000000"/>
        </w:rPr>
        <w:t>2</w:t>
      </w:r>
      <w:r w:rsidR="00F96628">
        <w:rPr>
          <w:color w:val="000000"/>
        </w:rPr>
        <w:t>5</w:t>
      </w:r>
      <w:r w:rsidR="009C2425" w:rsidRPr="00B770F6">
        <w:rPr>
          <w:color w:val="000000"/>
        </w:rPr>
        <w:t>. Раздел 5 заполняется и представляется плательщиками,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9C2425" w:rsidRPr="00B770F6" w:rsidRDefault="000A1490">
      <w:pPr>
        <w:autoSpaceDE w:val="0"/>
        <w:ind w:firstLine="600"/>
        <w:jc w:val="both"/>
        <w:rPr>
          <w:color w:val="000000"/>
        </w:rPr>
      </w:pPr>
      <w:r>
        <w:t>2</w:t>
      </w:r>
      <w:r w:rsidR="00F96628">
        <w:t>6</w:t>
      </w:r>
      <w:r w:rsidR="009C2425" w:rsidRPr="00B770F6">
        <w:t>. При заполнении раздела 5:</w:t>
      </w:r>
    </w:p>
    <w:p w:rsidR="009C2425" w:rsidRPr="00B770F6" w:rsidRDefault="000A1490">
      <w:pPr>
        <w:autoSpaceDE w:val="0"/>
        <w:ind w:firstLine="600"/>
        <w:jc w:val="both"/>
        <w:rPr>
          <w:color w:val="000000"/>
        </w:rPr>
      </w:pPr>
      <w:r>
        <w:rPr>
          <w:color w:val="000000"/>
        </w:rPr>
        <w:t>2</w:t>
      </w:r>
      <w:r w:rsidR="00F96628">
        <w:rPr>
          <w:color w:val="000000"/>
        </w:rPr>
        <w:t>6</w:t>
      </w:r>
      <w:r w:rsidR="009C2425" w:rsidRPr="00B770F6">
        <w:rPr>
          <w:color w:val="000000"/>
        </w:rPr>
        <w:t>.1. количество заполненных строк   должно соответствовать количеству физических лиц  обучающихся, которым плательщиком были начислены вышеуказанные  выплаты и иные вознаграждения в течение отчетного периода;</w:t>
      </w:r>
    </w:p>
    <w:p w:rsidR="009C2425" w:rsidRPr="00B770F6" w:rsidRDefault="000A1490">
      <w:pPr>
        <w:autoSpaceDE w:val="0"/>
        <w:ind w:firstLine="600"/>
        <w:jc w:val="both"/>
        <w:rPr>
          <w:color w:val="000000"/>
        </w:rPr>
      </w:pPr>
      <w:r>
        <w:rPr>
          <w:color w:val="000000"/>
        </w:rPr>
        <w:t>2</w:t>
      </w:r>
      <w:r w:rsidR="00F96628">
        <w:rPr>
          <w:color w:val="000000"/>
        </w:rPr>
        <w:t>6</w:t>
      </w:r>
      <w:r w:rsidR="009C2425" w:rsidRPr="00B770F6">
        <w:rPr>
          <w:color w:val="000000"/>
        </w:rPr>
        <w:t>.2. в графе 1  проставляется  номер по порядку заполненных строк;</w:t>
      </w:r>
    </w:p>
    <w:p w:rsidR="009C2425" w:rsidRPr="00B770F6" w:rsidRDefault="000A1490">
      <w:pPr>
        <w:autoSpaceDE w:val="0"/>
        <w:ind w:left="600"/>
        <w:jc w:val="both"/>
        <w:rPr>
          <w:color w:val="000000"/>
        </w:rPr>
      </w:pPr>
      <w:r>
        <w:rPr>
          <w:color w:val="000000"/>
        </w:rPr>
        <w:t>2</w:t>
      </w:r>
      <w:r w:rsidR="00F96628">
        <w:rPr>
          <w:color w:val="000000"/>
        </w:rPr>
        <w:t>6</w:t>
      </w:r>
      <w:r w:rsidR="009C2425" w:rsidRPr="00B770F6">
        <w:rPr>
          <w:color w:val="000000"/>
        </w:rPr>
        <w:t>.3. в графе 2 отражаются фамилия, имя, отчество обучающегося;</w:t>
      </w:r>
    </w:p>
    <w:p w:rsidR="009C2425" w:rsidRPr="00B770F6" w:rsidRDefault="000A1490">
      <w:pPr>
        <w:autoSpaceDE w:val="0"/>
        <w:ind w:firstLine="600"/>
        <w:jc w:val="both"/>
        <w:rPr>
          <w:color w:val="000000"/>
        </w:rPr>
      </w:pPr>
      <w:r>
        <w:rPr>
          <w:color w:val="000000"/>
        </w:rPr>
        <w:t>2</w:t>
      </w:r>
      <w:r w:rsidR="00F96628">
        <w:rPr>
          <w:color w:val="000000"/>
        </w:rPr>
        <w:t>6</w:t>
      </w:r>
      <w:r w:rsidR="009C2425" w:rsidRPr="00B770F6">
        <w:rPr>
          <w:color w:val="000000"/>
        </w:rPr>
        <w:t xml:space="preserve">.4. в графе 3 отражаются дата и номер документа, подтверждающего членство в студенческом отряде обучающегося; </w:t>
      </w:r>
    </w:p>
    <w:p w:rsidR="009C2425" w:rsidRPr="00B770F6" w:rsidRDefault="000A1490">
      <w:pPr>
        <w:autoSpaceDE w:val="0"/>
        <w:ind w:firstLine="600"/>
        <w:jc w:val="both"/>
        <w:rPr>
          <w:color w:val="000000"/>
        </w:rPr>
      </w:pPr>
      <w:r>
        <w:rPr>
          <w:color w:val="000000"/>
        </w:rPr>
        <w:t>2</w:t>
      </w:r>
      <w:r w:rsidR="00F96628">
        <w:rPr>
          <w:color w:val="000000"/>
        </w:rPr>
        <w:t>6</w:t>
      </w:r>
      <w:r w:rsidR="009C2425" w:rsidRPr="00B770F6">
        <w:rPr>
          <w:color w:val="000000"/>
        </w:rPr>
        <w:t>.5. в графе 4 отражаются дата и номер документа, подтверждающего очную форму обучения в период такого членства;</w:t>
      </w:r>
    </w:p>
    <w:p w:rsidR="009C2425" w:rsidRPr="00B770F6" w:rsidRDefault="000A1490">
      <w:pPr>
        <w:autoSpaceDE w:val="0"/>
        <w:ind w:firstLine="600"/>
        <w:jc w:val="both"/>
        <w:rPr>
          <w:color w:val="000000"/>
        </w:rPr>
      </w:pPr>
      <w:r>
        <w:rPr>
          <w:color w:val="000000"/>
        </w:rPr>
        <w:t>2</w:t>
      </w:r>
      <w:r w:rsidR="00F96628">
        <w:rPr>
          <w:color w:val="000000"/>
        </w:rPr>
        <w:t>6</w:t>
      </w:r>
      <w:r w:rsidR="009C2425" w:rsidRPr="00B770F6">
        <w:rPr>
          <w:color w:val="000000"/>
        </w:rPr>
        <w:t>.6. в графе 5 по каждому обучающемуся физическому лицу отражается сумма выплат и иных вознаграждений, начисленная нарастающим итогом с начала года;</w:t>
      </w:r>
    </w:p>
    <w:p w:rsidR="009C2425" w:rsidRPr="00B770F6" w:rsidRDefault="000A1490">
      <w:pPr>
        <w:autoSpaceDE w:val="0"/>
        <w:ind w:firstLine="600"/>
        <w:jc w:val="both"/>
        <w:rPr>
          <w:color w:val="000000"/>
        </w:rPr>
      </w:pPr>
      <w:r>
        <w:rPr>
          <w:color w:val="000000"/>
        </w:rPr>
        <w:t>2</w:t>
      </w:r>
      <w:r w:rsidR="00F96628">
        <w:rPr>
          <w:color w:val="000000"/>
        </w:rPr>
        <w:t>6</w:t>
      </w:r>
      <w:r w:rsidR="009C2425" w:rsidRPr="00B770F6">
        <w:rPr>
          <w:color w:val="000000"/>
        </w:rPr>
        <w:t>.7. в графах 6 - 8 отражается сумма выплат и иных вознаграждений, начисленных за последние три месяца отчетного периода;</w:t>
      </w:r>
    </w:p>
    <w:p w:rsidR="009C2425" w:rsidRPr="00B770F6" w:rsidRDefault="000A1490">
      <w:pPr>
        <w:autoSpaceDE w:val="0"/>
        <w:ind w:firstLine="600"/>
        <w:jc w:val="both"/>
        <w:rPr>
          <w:color w:val="000000"/>
        </w:rPr>
      </w:pPr>
      <w:r>
        <w:rPr>
          <w:color w:val="000000"/>
        </w:rPr>
        <w:t>2</w:t>
      </w:r>
      <w:r w:rsidR="00F96628">
        <w:rPr>
          <w:color w:val="000000"/>
        </w:rPr>
        <w:t>6</w:t>
      </w:r>
      <w:r w:rsidR="009C2425" w:rsidRPr="00B770F6">
        <w:rPr>
          <w:color w:val="000000"/>
        </w:rPr>
        <w:t xml:space="preserve">.8. по строке «Итого выплат» в графах 5-8 отражается общая сумма выплат и иных вознаграждений, начисленных плательщиком в пользу  </w:t>
      </w:r>
      <w:r w:rsidR="009C2425" w:rsidRPr="00B770F6">
        <w:rPr>
          <w:rFonts w:eastAsia="Arial" w:cs="Arial"/>
          <w:color w:val="000000"/>
        </w:rPr>
        <w:t>обучающихся в профессиональных образовательных организациях, образовательных организациях высшего образования по очной форме обучения</w:t>
      </w:r>
      <w:r w:rsidR="009C2425" w:rsidRPr="00B770F6">
        <w:rPr>
          <w:color w:val="000000"/>
        </w:rPr>
        <w:t xml:space="preserve">. </w:t>
      </w:r>
    </w:p>
    <w:p w:rsidR="009C2425" w:rsidRPr="00B770F6" w:rsidRDefault="009C2425">
      <w:pPr>
        <w:autoSpaceDE w:val="0"/>
        <w:ind w:firstLine="600"/>
        <w:jc w:val="both"/>
        <w:rPr>
          <w:rFonts w:eastAsia="Arial" w:cs="Arial"/>
          <w:color w:val="000000"/>
        </w:rPr>
      </w:pPr>
      <w:r w:rsidRPr="00B770F6">
        <w:rPr>
          <w:rFonts w:eastAsia="Arial" w:cs="Arial"/>
          <w:color w:val="000000"/>
        </w:rPr>
        <w:t>В случае если раздел  состоит из нескольких страниц, значение строки «Итого выплат» отражается на последней странице;</w:t>
      </w:r>
    </w:p>
    <w:p w:rsidR="009C2425" w:rsidRPr="00B770F6" w:rsidRDefault="000A1490">
      <w:pPr>
        <w:suppressAutoHyphens w:val="0"/>
        <w:autoSpaceDE w:val="0"/>
        <w:autoSpaceDN w:val="0"/>
        <w:adjustRightInd w:val="0"/>
        <w:ind w:firstLine="540"/>
        <w:jc w:val="both"/>
        <w:rPr>
          <w:lang w:eastAsia="ru-RU"/>
        </w:rPr>
      </w:pPr>
      <w:r>
        <w:rPr>
          <w:rFonts w:eastAsia="Arial" w:cs="Arial"/>
          <w:color w:val="000000"/>
        </w:rPr>
        <w:t>2</w:t>
      </w:r>
      <w:r w:rsidR="00F96628">
        <w:rPr>
          <w:rFonts w:eastAsia="Arial" w:cs="Arial"/>
          <w:color w:val="000000"/>
        </w:rPr>
        <w:t>6</w:t>
      </w:r>
      <w:r w:rsidR="009C2425" w:rsidRPr="00B770F6">
        <w:rPr>
          <w:rFonts w:eastAsia="Arial" w:cs="Arial"/>
          <w:color w:val="000000"/>
        </w:rPr>
        <w:t>.9. п</w:t>
      </w:r>
      <w:r w:rsidR="009C2425" w:rsidRPr="00B770F6">
        <w:t xml:space="preserve">о строке 501 отражается дата и номер записи из </w:t>
      </w:r>
      <w:r w:rsidR="009C2425" w:rsidRPr="00B770F6">
        <w:rPr>
          <w:lang w:eastAsia="ru-RU"/>
        </w:rPr>
        <w:t>реестра молодежных и детских объединений, пользующихся государственной поддержкой</w:t>
      </w:r>
      <w:r w:rsidR="009C2425" w:rsidRPr="00B770F6">
        <w:t>, который ведется федеральным органом исполнительной власти, осуществляющим функции по реализации государственной молодежной политики.</w:t>
      </w:r>
    </w:p>
    <w:p w:rsidR="009C2425" w:rsidRPr="00B770F6" w:rsidRDefault="009C2425">
      <w:pPr>
        <w:autoSpaceDE w:val="0"/>
        <w:ind w:firstLine="600"/>
        <w:jc w:val="both"/>
      </w:pPr>
    </w:p>
    <w:p w:rsidR="009C2425" w:rsidRPr="00B770F6" w:rsidRDefault="009C2425">
      <w:pPr>
        <w:autoSpaceDE w:val="0"/>
        <w:ind w:firstLine="600"/>
        <w:jc w:val="center"/>
        <w:rPr>
          <w:b/>
        </w:rPr>
      </w:pPr>
      <w:r w:rsidRPr="00B770F6">
        <w:rPr>
          <w:b/>
          <w:lang w:val="en-US"/>
        </w:rPr>
        <w:t>VIII</w:t>
      </w:r>
      <w:r w:rsidRPr="00B770F6">
        <w:rPr>
          <w:b/>
        </w:rPr>
        <w:t>. Заполнение раздела  6  «Сведения о сумме выплат и иных вознаграждений и страховом стаже застрахованного лица» Расчета</w:t>
      </w:r>
    </w:p>
    <w:p w:rsidR="009C2425" w:rsidRPr="00B770F6" w:rsidRDefault="009C2425">
      <w:pPr>
        <w:autoSpaceDE w:val="0"/>
        <w:ind w:firstLine="600"/>
        <w:jc w:val="center"/>
        <w:rPr>
          <w:b/>
        </w:rPr>
      </w:pPr>
    </w:p>
    <w:p w:rsidR="009C2425" w:rsidRPr="00B770F6" w:rsidRDefault="000A1490">
      <w:pPr>
        <w:autoSpaceDE w:val="0"/>
        <w:autoSpaceDN w:val="0"/>
        <w:adjustRightInd w:val="0"/>
        <w:ind w:firstLine="600"/>
        <w:jc w:val="both"/>
        <w:outlineLvl w:val="1"/>
      </w:pPr>
      <w:r>
        <w:t>2</w:t>
      </w:r>
      <w:r w:rsidR="00F96628">
        <w:t>7</w:t>
      </w:r>
      <w:r w:rsidR="009C2425" w:rsidRPr="00B770F6">
        <w:t xml:space="preserve">. Раздел 6 Расчета </w:t>
      </w:r>
      <w:r w:rsidR="009C2425" w:rsidRPr="00B770F6">
        <w:rPr>
          <w:color w:val="000000"/>
        </w:rPr>
        <w:t xml:space="preserve">заполняется и представляется плательщиками на всех застрахованных лиц, в пользу которых в отчетном периоде начислены выплаты и иные вознаграждения </w:t>
      </w:r>
      <w:r w:rsidR="009C2425" w:rsidRPr="00B770F6">
        <w:rPr>
          <w:lang w:eastAsia="ru-RU"/>
        </w:rPr>
        <w:t xml:space="preserve">в рамках трудовых отношений и гражданско-правовых договоров, предметом которых является выполнение работ, оказание услуг, по договорам авторского </w:t>
      </w:r>
      <w:r w:rsidR="009C2425" w:rsidRPr="00B770F6">
        <w:rPr>
          <w:lang w:eastAsia="ru-RU"/>
        </w:rPr>
        <w:lastRenderedPageBreak/>
        <w:t>заказа,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гражданско-правовые договоры</w:t>
      </w:r>
      <w:r w:rsidR="00846133">
        <w:rPr>
          <w:lang w:eastAsia="ru-RU"/>
        </w:rPr>
        <w:t>.</w:t>
      </w:r>
      <w:r w:rsidR="009C2425" w:rsidRPr="00B770F6">
        <w:rPr>
          <w:lang w:eastAsia="ru-RU"/>
        </w:rPr>
        <w:t xml:space="preserve">   </w:t>
      </w:r>
      <w:r w:rsidR="009C2425" w:rsidRPr="00B770F6">
        <w:t xml:space="preserve"> </w:t>
      </w:r>
    </w:p>
    <w:p w:rsidR="009C2425" w:rsidRPr="00B770F6" w:rsidRDefault="009C2425">
      <w:pPr>
        <w:autoSpaceDE w:val="0"/>
        <w:ind w:firstLine="600"/>
        <w:jc w:val="both"/>
      </w:pPr>
      <w:r w:rsidRPr="00B770F6">
        <w:t>Раздел 6 формируется в пачки. Количество сведений в пачке не должно превышать  200 штук.  Пачка сведений описью не сопровождается.</w:t>
      </w:r>
    </w:p>
    <w:p w:rsidR="009C2425" w:rsidRPr="00B770F6" w:rsidRDefault="009C2425">
      <w:pPr>
        <w:autoSpaceDE w:val="0"/>
        <w:ind w:firstLine="600"/>
        <w:jc w:val="both"/>
        <w:rPr>
          <w:iCs/>
        </w:rPr>
      </w:pPr>
      <w:r w:rsidRPr="00B770F6">
        <w:rPr>
          <w:iCs/>
        </w:rPr>
        <w:t>Сведения, в которых отсутствуют данные о сумме выплат и иных вознаграждений, начисленных в пользу физических лиц, за последние три месяца отчетного периода, то есть в подразделах 6.4 - 6.8 данные содержатся только в строках 400, 410 подраздела 6.4, в строках 700, 710 подраздела 6.7,  не представляются.</w:t>
      </w:r>
    </w:p>
    <w:p w:rsidR="009C2425" w:rsidRPr="00B770F6" w:rsidRDefault="009C2425">
      <w:pPr>
        <w:autoSpaceDE w:val="0"/>
        <w:ind w:firstLine="600"/>
        <w:jc w:val="both"/>
      </w:pPr>
      <w:r w:rsidRPr="00B770F6">
        <w:t xml:space="preserve">Сведения с разными типами </w:t>
      </w:r>
      <w:r w:rsidR="00C4401D" w:rsidRPr="00B770F6">
        <w:t>корректировки сведений</w:t>
      </w:r>
      <w:r w:rsidRPr="00B770F6">
        <w:t xml:space="preserve"> («исходная», «корректирующая» и «отменяющая») формируются в отдельные пачки</w:t>
      </w:r>
      <w:r w:rsidR="003E092B">
        <w:t xml:space="preserve"> документов</w:t>
      </w:r>
      <w:r w:rsidRPr="00B770F6">
        <w:t>.</w:t>
      </w:r>
    </w:p>
    <w:p w:rsidR="009C2425" w:rsidRPr="00B770F6" w:rsidRDefault="009C2425">
      <w:pPr>
        <w:autoSpaceDE w:val="0"/>
        <w:ind w:firstLine="600"/>
        <w:jc w:val="both"/>
      </w:pPr>
      <w:r w:rsidRPr="00B770F6">
        <w:t xml:space="preserve">Сведения, корректирующие данные за предыдущие отчетные периоды (тип </w:t>
      </w:r>
      <w:r w:rsidR="00C4401D" w:rsidRPr="00B770F6">
        <w:t xml:space="preserve">корректировки сведений </w:t>
      </w:r>
      <w:r w:rsidRPr="00B770F6">
        <w:t>«</w:t>
      </w:r>
      <w:r w:rsidR="003D0784" w:rsidRPr="00B770F6">
        <w:t>корректирующ</w:t>
      </w:r>
      <w:r w:rsidR="003D0784">
        <w:t>ая</w:t>
      </w:r>
      <w:r w:rsidRPr="00B770F6">
        <w:t>» и «отменяющ</w:t>
      </w:r>
      <w:r w:rsidR="003D0784">
        <w:t>ая</w:t>
      </w:r>
      <w:r w:rsidRPr="00B770F6">
        <w:t>»), представляются вместе со сведениями</w:t>
      </w:r>
      <w:r w:rsidR="00C4401D" w:rsidRPr="00B770F6">
        <w:t xml:space="preserve"> с типом корректировки сведений</w:t>
      </w:r>
      <w:r w:rsidRPr="00B770F6">
        <w:t xml:space="preserve"> «исходная» за период, </w:t>
      </w:r>
      <w:r w:rsidR="001115D4">
        <w:t>в котором корректируются данные, по формам представления сведений и правилам их заполнения, действовавшим в том периоде, за который представляются корректирующие (отменяющие) сведения.</w:t>
      </w:r>
    </w:p>
    <w:p w:rsidR="009C2425" w:rsidRPr="00B770F6" w:rsidRDefault="009C2425">
      <w:pPr>
        <w:autoSpaceDE w:val="0"/>
        <w:ind w:firstLine="600"/>
        <w:jc w:val="both"/>
      </w:pPr>
      <w:r w:rsidRPr="00B770F6">
        <w:t xml:space="preserve">Пачки, содержащие корректирующие или отменяющие сведения по формам СЗВ-6-1, СЗВ-6-2, СЗВ-6-4,  должны содержать формы с одним типом договора  и одним кодом категории застрахованного лица. </w:t>
      </w:r>
    </w:p>
    <w:p w:rsidR="009C2425" w:rsidRPr="00B770F6" w:rsidRDefault="009C2425">
      <w:pPr>
        <w:autoSpaceDE w:val="0"/>
        <w:ind w:firstLine="600"/>
        <w:jc w:val="both"/>
      </w:pPr>
    </w:p>
    <w:p w:rsidR="009C2425" w:rsidRPr="00B770F6" w:rsidRDefault="00621AC9">
      <w:pPr>
        <w:autoSpaceDE w:val="0"/>
        <w:ind w:firstLine="600"/>
        <w:jc w:val="center"/>
      </w:pPr>
      <w:r>
        <w:rPr>
          <w:b/>
        </w:rPr>
        <w:t xml:space="preserve"> </w:t>
      </w:r>
      <w:r w:rsidR="009C2425" w:rsidRPr="00B770F6">
        <w:rPr>
          <w:b/>
        </w:rPr>
        <w:t xml:space="preserve">Заполнение подраздела 6.1 «Сведения о застрахованном лице» раздела 6 Расчета </w:t>
      </w:r>
    </w:p>
    <w:p w:rsidR="009C2425" w:rsidRPr="00B770F6" w:rsidRDefault="009C2425">
      <w:pPr>
        <w:autoSpaceDE w:val="0"/>
        <w:ind w:firstLine="600"/>
        <w:jc w:val="both"/>
      </w:pPr>
    </w:p>
    <w:p w:rsidR="009C2425" w:rsidRPr="00B770F6" w:rsidRDefault="009C2425">
      <w:pPr>
        <w:autoSpaceDE w:val="0"/>
        <w:jc w:val="both"/>
      </w:pPr>
      <w:r w:rsidRPr="00B770F6">
        <w:t xml:space="preserve">          </w:t>
      </w:r>
      <w:r w:rsidR="000A1490">
        <w:t>2</w:t>
      </w:r>
      <w:r w:rsidR="00F96628">
        <w:t>8</w:t>
      </w:r>
      <w:r w:rsidRPr="00B770F6">
        <w:t>. Подраздел 6.1 заполняется плательщиком в именительном падеже.</w:t>
      </w:r>
    </w:p>
    <w:p w:rsidR="009C2425" w:rsidRPr="00B770F6" w:rsidRDefault="009C2425">
      <w:pPr>
        <w:autoSpaceDE w:val="0"/>
        <w:jc w:val="both"/>
      </w:pPr>
      <w:r w:rsidRPr="00B770F6">
        <w:t xml:space="preserve">          </w:t>
      </w:r>
      <w:r w:rsidR="00F96628">
        <w:t>29</w:t>
      </w:r>
      <w:r w:rsidRPr="00B770F6">
        <w:t>. При заполнении подраздела 6.1:</w:t>
      </w:r>
    </w:p>
    <w:p w:rsidR="009C2425" w:rsidRPr="00B770F6" w:rsidRDefault="009C2425">
      <w:pPr>
        <w:autoSpaceDE w:val="0"/>
        <w:jc w:val="both"/>
      </w:pPr>
      <w:r w:rsidRPr="00B770F6">
        <w:t xml:space="preserve">          </w:t>
      </w:r>
      <w:r w:rsidR="00F96628">
        <w:t>29</w:t>
      </w:r>
      <w:r w:rsidRPr="00B770F6">
        <w:t>.1. в графе 1 указывается  фамилия з</w:t>
      </w:r>
      <w:r w:rsidR="00A73DC8">
        <w:t>астрахованного лица, на которое</w:t>
      </w:r>
      <w:r w:rsidRPr="00B770F6">
        <w:t xml:space="preserve"> заполняется Раздел 6;</w:t>
      </w:r>
    </w:p>
    <w:p w:rsidR="009C2425" w:rsidRPr="00B770F6" w:rsidRDefault="009C2425">
      <w:pPr>
        <w:autoSpaceDE w:val="0"/>
        <w:jc w:val="both"/>
      </w:pPr>
      <w:r w:rsidRPr="00B770F6">
        <w:t xml:space="preserve">          </w:t>
      </w:r>
      <w:r w:rsidR="00F96628">
        <w:t>29</w:t>
      </w:r>
      <w:r w:rsidRPr="00B770F6">
        <w:t>.2. в графе 2 указывается имя з</w:t>
      </w:r>
      <w:r w:rsidR="00A73DC8">
        <w:t>астрахованного лица, на которое</w:t>
      </w:r>
      <w:r w:rsidRPr="00B770F6">
        <w:t xml:space="preserve"> заполняется Раздел 6;</w:t>
      </w:r>
    </w:p>
    <w:p w:rsidR="009C2425" w:rsidRPr="00B770F6" w:rsidRDefault="009C2425">
      <w:pPr>
        <w:autoSpaceDE w:val="0"/>
        <w:jc w:val="both"/>
      </w:pPr>
      <w:r w:rsidRPr="00B770F6">
        <w:t xml:space="preserve">          </w:t>
      </w:r>
      <w:r w:rsidR="00F96628">
        <w:t>29</w:t>
      </w:r>
      <w:r w:rsidRPr="00B770F6">
        <w:t>.3. в графе 3 указывается отчество з</w:t>
      </w:r>
      <w:r w:rsidR="00A73DC8">
        <w:t>астрахованного лица, на которое</w:t>
      </w:r>
      <w:r w:rsidRPr="00B770F6">
        <w:t xml:space="preserve"> заполняется Раздел 6 (заполняется при наличии);        </w:t>
      </w:r>
    </w:p>
    <w:p w:rsidR="000A03EE" w:rsidRDefault="00F96628">
      <w:pPr>
        <w:autoSpaceDE w:val="0"/>
        <w:ind w:firstLine="600"/>
        <w:jc w:val="both"/>
      </w:pPr>
      <w:r>
        <w:t>29</w:t>
      </w:r>
      <w:r w:rsidR="009C2425" w:rsidRPr="00B770F6">
        <w:t>.4. в графе 4 указывается страховой номер индивидуального лицевого счета застрахованного лица (СНИЛС)</w:t>
      </w:r>
      <w:r w:rsidR="000A03EE">
        <w:t>;</w:t>
      </w:r>
    </w:p>
    <w:p w:rsidR="00314599" w:rsidRDefault="00F96628" w:rsidP="000A03EE">
      <w:pPr>
        <w:autoSpaceDE w:val="0"/>
        <w:ind w:firstLine="600"/>
        <w:jc w:val="both"/>
      </w:pPr>
      <w:r>
        <w:t>29</w:t>
      </w:r>
      <w:r w:rsidR="000A03EE">
        <w:t>.5. п</w:t>
      </w:r>
      <w:r w:rsidR="000A03EE" w:rsidRPr="000A03EE">
        <w:t xml:space="preserve">оле «Сведения об увольнении застрахованного лица» заполняется </w:t>
      </w:r>
      <w:r w:rsidR="00314599" w:rsidRPr="00314599">
        <w:t xml:space="preserve"> проставлением символа «Х» в отношении застрахованных лиц, работавших по трудовому договору и уволенных по состоянию на конец отчетного периода в последние три месяца отчетного периода.</w:t>
      </w:r>
    </w:p>
    <w:p w:rsidR="000A03EE" w:rsidRPr="000A03EE" w:rsidRDefault="000A03EE" w:rsidP="000A03EE">
      <w:pPr>
        <w:autoSpaceDE w:val="0"/>
        <w:ind w:firstLine="600"/>
        <w:jc w:val="both"/>
      </w:pPr>
      <w:r w:rsidRPr="000A03EE">
        <w:t>Поле «Сведения об увольнении застрахованного лица» не заполняется в случае работы застрахованного лица по договору гражданско-правового характера.</w:t>
      </w:r>
    </w:p>
    <w:p w:rsidR="009C2425" w:rsidRPr="00B770F6" w:rsidRDefault="009C2425" w:rsidP="00314599">
      <w:pPr>
        <w:autoSpaceDE w:val="0"/>
        <w:jc w:val="both"/>
      </w:pPr>
    </w:p>
    <w:p w:rsidR="009C2425" w:rsidRPr="00B770F6" w:rsidRDefault="009C2425">
      <w:pPr>
        <w:autoSpaceDE w:val="0"/>
        <w:ind w:firstLine="600"/>
        <w:jc w:val="both"/>
      </w:pPr>
    </w:p>
    <w:p w:rsidR="009C2425" w:rsidRPr="00B770F6" w:rsidRDefault="009C2425">
      <w:pPr>
        <w:autoSpaceDE w:val="0"/>
        <w:ind w:firstLine="600"/>
        <w:jc w:val="center"/>
      </w:pPr>
      <w:r w:rsidRPr="00B770F6">
        <w:rPr>
          <w:b/>
        </w:rPr>
        <w:t>Заполнение подраздела 6.2 «Отчетный период» раздела 6 Расчета</w:t>
      </w:r>
    </w:p>
    <w:p w:rsidR="009C2425" w:rsidRPr="00B770F6" w:rsidRDefault="009C2425">
      <w:pPr>
        <w:autoSpaceDE w:val="0"/>
        <w:ind w:firstLine="600"/>
        <w:jc w:val="both"/>
      </w:pPr>
    </w:p>
    <w:p w:rsidR="009C2425" w:rsidRPr="00B770F6" w:rsidRDefault="009C2425">
      <w:pPr>
        <w:autoSpaceDE w:val="0"/>
        <w:ind w:firstLine="600"/>
        <w:jc w:val="both"/>
      </w:pPr>
      <w:r w:rsidRPr="00B770F6">
        <w:t>3</w:t>
      </w:r>
      <w:r w:rsidR="00130772">
        <w:t>0</w:t>
      </w:r>
      <w:r w:rsidRPr="00B770F6">
        <w:t>. При заполнении подраздела 6.2:</w:t>
      </w:r>
    </w:p>
    <w:p w:rsidR="009C2425" w:rsidRPr="00B770F6" w:rsidRDefault="009C2425">
      <w:pPr>
        <w:autoSpaceDE w:val="0"/>
        <w:ind w:firstLine="600"/>
        <w:jc w:val="both"/>
        <w:rPr>
          <w:color w:val="000000"/>
        </w:rPr>
      </w:pPr>
      <w:r w:rsidRPr="00B770F6">
        <w:t>3</w:t>
      </w:r>
      <w:r w:rsidR="00130772">
        <w:t>0</w:t>
      </w:r>
      <w:r w:rsidRPr="00B770F6">
        <w:t xml:space="preserve">.1. </w:t>
      </w:r>
      <w:r w:rsidRPr="00B770F6">
        <w:rPr>
          <w:color w:val="000000"/>
        </w:rPr>
        <w:t xml:space="preserve">в поле «Отчетный период (код)» проставляется период, за который представляется Расчет. Отчетными периодами признаются </w:t>
      </w:r>
      <w:r w:rsidRPr="00B770F6">
        <w:rPr>
          <w:color w:val="000000"/>
          <w:lang w:val="en-US"/>
        </w:rPr>
        <w:t>I</w:t>
      </w:r>
      <w:r w:rsidRPr="00B770F6">
        <w:rPr>
          <w:color w:val="000000"/>
        </w:rPr>
        <w:t xml:space="preserve"> квартал, полугодие, девять </w:t>
      </w:r>
      <w:r w:rsidRPr="00B770F6">
        <w:rPr>
          <w:color w:val="000000"/>
        </w:rPr>
        <w:lastRenderedPageBreak/>
        <w:t>месяцев календарного года, календарный год, которые обозначаются соответственно как «3», «6», «9» и «0»;</w:t>
      </w:r>
    </w:p>
    <w:p w:rsidR="009C2425" w:rsidRPr="00B770F6" w:rsidRDefault="009C2425">
      <w:pPr>
        <w:autoSpaceDE w:val="0"/>
        <w:ind w:firstLine="600"/>
        <w:jc w:val="both"/>
        <w:rPr>
          <w:color w:val="000000"/>
        </w:rPr>
      </w:pPr>
      <w:r w:rsidRPr="00B770F6">
        <w:rPr>
          <w:color w:val="000000"/>
        </w:rPr>
        <w:t>3</w:t>
      </w:r>
      <w:r w:rsidR="00130772">
        <w:rPr>
          <w:color w:val="000000"/>
        </w:rPr>
        <w:t>0</w:t>
      </w:r>
      <w:r w:rsidRPr="00B770F6">
        <w:rPr>
          <w:color w:val="000000"/>
        </w:rPr>
        <w:t>.2.  в поле «Календарн</w:t>
      </w:r>
      <w:r w:rsidR="00950854">
        <w:rPr>
          <w:color w:val="000000"/>
        </w:rPr>
        <w:t>ый</w:t>
      </w:r>
      <w:r w:rsidRPr="00B770F6">
        <w:rPr>
          <w:color w:val="000000"/>
        </w:rPr>
        <w:t xml:space="preserve"> год» проставляется календарный год, за отчетный период которого представляется Расчет (уточненный Расчет).</w:t>
      </w:r>
    </w:p>
    <w:p w:rsidR="009C2425" w:rsidRPr="00B770F6" w:rsidRDefault="009C2425">
      <w:pPr>
        <w:autoSpaceDE w:val="0"/>
        <w:ind w:firstLine="600"/>
        <w:jc w:val="both"/>
      </w:pPr>
    </w:p>
    <w:p w:rsidR="009C2425" w:rsidRPr="00B770F6" w:rsidRDefault="009C2425">
      <w:pPr>
        <w:autoSpaceDE w:val="0"/>
        <w:ind w:firstLine="600"/>
        <w:jc w:val="center"/>
      </w:pPr>
      <w:r w:rsidRPr="00B770F6">
        <w:rPr>
          <w:b/>
        </w:rPr>
        <w:t>Заполнение подраздела 6.3 «Тип корректировки сведений» раздела 6 Расчета</w:t>
      </w:r>
    </w:p>
    <w:p w:rsidR="009C2425" w:rsidRPr="00B770F6" w:rsidRDefault="009C2425">
      <w:pPr>
        <w:autoSpaceDE w:val="0"/>
        <w:ind w:firstLine="600"/>
        <w:jc w:val="both"/>
      </w:pPr>
    </w:p>
    <w:p w:rsidR="009C2425" w:rsidRPr="00B770F6" w:rsidRDefault="009C2425">
      <w:pPr>
        <w:autoSpaceDE w:val="0"/>
        <w:ind w:firstLine="600"/>
        <w:jc w:val="both"/>
      </w:pPr>
      <w:r w:rsidRPr="00B770F6">
        <w:t>3</w:t>
      </w:r>
      <w:r w:rsidR="00130772">
        <w:t>1</w:t>
      </w:r>
      <w:r w:rsidRPr="00B770F6">
        <w:t>. При заполнении подраздела 6.3:</w:t>
      </w:r>
    </w:p>
    <w:p w:rsidR="009C2425" w:rsidRPr="00B770F6" w:rsidRDefault="009C2425">
      <w:pPr>
        <w:autoSpaceDE w:val="0"/>
        <w:ind w:firstLine="600"/>
        <w:jc w:val="both"/>
      </w:pPr>
      <w:r w:rsidRPr="00B770F6">
        <w:t>3</w:t>
      </w:r>
      <w:r w:rsidR="00130772">
        <w:t>1</w:t>
      </w:r>
      <w:r w:rsidRPr="00B770F6">
        <w:t>.1 в поле «исходная», «корректирующая», «отменяющая» заполняется одно из значений символом «Х»:</w:t>
      </w:r>
      <w:r w:rsidRPr="00B770F6">
        <w:tab/>
      </w:r>
    </w:p>
    <w:p w:rsidR="009C2425" w:rsidRPr="00B770F6" w:rsidRDefault="009C2425">
      <w:pPr>
        <w:autoSpaceDE w:val="0"/>
        <w:ind w:firstLine="600"/>
        <w:jc w:val="both"/>
      </w:pPr>
      <w:r w:rsidRPr="00B770F6">
        <w:t>поле «исходная» – сведения, первый раз представляемые плательщиком страховых взносов за застрахованное лицо.</w:t>
      </w:r>
    </w:p>
    <w:p w:rsidR="009C2425" w:rsidRPr="00B770F6" w:rsidRDefault="009C2425">
      <w:pPr>
        <w:autoSpaceDE w:val="0"/>
        <w:ind w:firstLine="600"/>
        <w:jc w:val="both"/>
      </w:pPr>
      <w:r w:rsidRPr="00B770F6">
        <w:t>Если представленный раздел 6 типа</w:t>
      </w:r>
      <w:r w:rsidR="00C4401D" w:rsidRPr="00B770F6">
        <w:t xml:space="preserve"> корректировки сведений</w:t>
      </w:r>
      <w:r w:rsidRPr="00B770F6">
        <w:t xml:space="preserve"> «исходная» был возвращен плательщику страховых взносов из-за содержащихся в нем ошибок, взамен него представляется «исходная» форма;</w:t>
      </w:r>
    </w:p>
    <w:p w:rsidR="009C2425" w:rsidRPr="00B770F6" w:rsidRDefault="00395513">
      <w:pPr>
        <w:autoSpaceDE w:val="0"/>
        <w:ind w:firstLine="600"/>
        <w:jc w:val="both"/>
      </w:pPr>
      <w:r>
        <w:t>3</w:t>
      </w:r>
      <w:r w:rsidR="00130772">
        <w:t>1</w:t>
      </w:r>
      <w:r>
        <w:t xml:space="preserve">.2. </w:t>
      </w:r>
      <w:r w:rsidR="00A709F6">
        <w:t xml:space="preserve"> поле </w:t>
      </w:r>
      <w:r w:rsidR="009C2425" w:rsidRPr="00B770F6">
        <w:t>«корректирующая» – сведения, представляемые с целью изменения ранее поданных сведений о застрахованном лице за указанный отчетный период.</w:t>
      </w:r>
    </w:p>
    <w:p w:rsidR="00862258" w:rsidRDefault="00455F53">
      <w:pPr>
        <w:autoSpaceDE w:val="0"/>
        <w:ind w:firstLine="600"/>
        <w:jc w:val="both"/>
      </w:pPr>
      <w:r w:rsidRPr="00455F53">
        <w:t>В случае если плательщик страховых взносов  не менял своего местонахождения и регистрационный номер у плательщика не менялся, то при заполнении подраздела 6.3 «Тип корректировки сведений» раздела 6 Расчета реквизит «Регистрационный номер в ПФР в корректируемый период» не заполняется.</w:t>
      </w:r>
    </w:p>
    <w:p w:rsidR="00CF3846" w:rsidRDefault="009C2425">
      <w:pPr>
        <w:autoSpaceDE w:val="0"/>
        <w:ind w:firstLine="600"/>
        <w:jc w:val="both"/>
      </w:pPr>
      <w:r w:rsidRPr="00B770F6">
        <w:t>В случае перерегистрации плательщика страховых взносов при подаче корректирующего раздела 6 обязательным является заполнение реквизита «Регистрационный номер в ПФР в корректируемый период».</w:t>
      </w:r>
      <w:r w:rsidRPr="00B770F6">
        <w:tab/>
      </w:r>
    </w:p>
    <w:p w:rsidR="009C2425" w:rsidRPr="00B770F6" w:rsidRDefault="009C2425">
      <w:pPr>
        <w:autoSpaceDE w:val="0"/>
        <w:ind w:firstLine="600"/>
        <w:jc w:val="both"/>
      </w:pPr>
      <w:r w:rsidRPr="00B770F6">
        <w:t xml:space="preserve">В разделе 6 с типом </w:t>
      </w:r>
      <w:r w:rsidR="00545A98" w:rsidRPr="00B770F6">
        <w:t xml:space="preserve">корректировки сведений </w:t>
      </w:r>
      <w:r w:rsidRPr="00B770F6">
        <w:t>«корректирующая» указываются сведения в полном объеме как корректируемые (исправляемые), так и сведения, не требующие корректировки. Данные корректирующей формы полностью заменяют на индивидуальном лицевом счете  данные, учтенные на основании «исходной» формы.</w:t>
      </w:r>
    </w:p>
    <w:p w:rsidR="009C2425" w:rsidRPr="00B770F6" w:rsidRDefault="009C2425">
      <w:pPr>
        <w:autoSpaceDE w:val="0"/>
        <w:ind w:firstLine="600"/>
        <w:jc w:val="both"/>
      </w:pPr>
      <w:r w:rsidRPr="00B770F6">
        <w:t>Разделы 6 с типом</w:t>
      </w:r>
      <w:r w:rsidR="00545A98" w:rsidRPr="00B770F6">
        <w:t xml:space="preserve"> корректировки сведений</w:t>
      </w:r>
      <w:r w:rsidRPr="00B770F6">
        <w:t xml:space="preserve"> «корректирующая» («отменяющая») представляются вместе с Разделом 6 «исходная» форма за отчетный период, в котором была обнаружена ошибка;</w:t>
      </w:r>
    </w:p>
    <w:p w:rsidR="009C2425" w:rsidRPr="00B770F6" w:rsidRDefault="00395513">
      <w:pPr>
        <w:autoSpaceDE w:val="0"/>
        <w:ind w:firstLine="600"/>
        <w:jc w:val="both"/>
      </w:pPr>
      <w:r>
        <w:t>3</w:t>
      </w:r>
      <w:r w:rsidR="00130772">
        <w:t>1</w:t>
      </w:r>
      <w:r>
        <w:t xml:space="preserve">.3. </w:t>
      </w:r>
      <w:r w:rsidR="00A709F6">
        <w:t xml:space="preserve">поле </w:t>
      </w:r>
      <w:r w:rsidR="009C2425" w:rsidRPr="00B770F6">
        <w:t xml:space="preserve"> «отменяющая» – сведения, подаваемые с целью полной отмены ранее поданных сведений о застрахованном лице за указанный отчетный период.</w:t>
      </w:r>
    </w:p>
    <w:p w:rsidR="009C2425" w:rsidRPr="00B770F6" w:rsidRDefault="009C2425">
      <w:pPr>
        <w:autoSpaceDE w:val="0"/>
        <w:ind w:firstLine="600"/>
        <w:jc w:val="both"/>
      </w:pPr>
      <w:r w:rsidRPr="00B770F6">
        <w:t>В случае перерегистрации страхователя при подаче отменяющей формы обязательным является заполнение поля «Регистрационный номер в ПФР в корректируемый период».</w:t>
      </w:r>
    </w:p>
    <w:p w:rsidR="009C2425" w:rsidRPr="00B770F6" w:rsidRDefault="009C2425">
      <w:pPr>
        <w:autoSpaceDE w:val="0"/>
        <w:ind w:firstLine="600"/>
        <w:jc w:val="both"/>
      </w:pPr>
      <w:r w:rsidRPr="00B770F6">
        <w:t xml:space="preserve">В «отменяющей» форме заполняются поля по «Тип </w:t>
      </w:r>
      <w:r w:rsidR="00545A98" w:rsidRPr="00B770F6">
        <w:t>корректировки сведений</w:t>
      </w:r>
      <w:r w:rsidRPr="00B770F6">
        <w:t>» включительно и код категории застрахованного лица</w:t>
      </w:r>
    </w:p>
    <w:p w:rsidR="009C2425" w:rsidRPr="00B770F6" w:rsidRDefault="009C2425">
      <w:pPr>
        <w:autoSpaceDE w:val="0"/>
        <w:ind w:firstLine="600"/>
        <w:jc w:val="both"/>
      </w:pPr>
      <w:r w:rsidRPr="00B770F6">
        <w:t xml:space="preserve">«Отменяющие» формы представляются вместе с «исходными» формами за отчетный период, в котором была обнаружена ошибка; </w:t>
      </w:r>
    </w:p>
    <w:p w:rsidR="009C2425" w:rsidRPr="00B770F6" w:rsidRDefault="009C2425">
      <w:pPr>
        <w:autoSpaceDE w:val="0"/>
        <w:ind w:firstLine="600"/>
        <w:jc w:val="both"/>
      </w:pPr>
      <w:r w:rsidRPr="00B770F6">
        <w:t>3</w:t>
      </w:r>
      <w:r w:rsidR="00130772">
        <w:t>1</w:t>
      </w:r>
      <w:r w:rsidRPr="00B770F6">
        <w:t xml:space="preserve">.4. </w:t>
      </w:r>
      <w:r w:rsidR="00950854">
        <w:t>п</w:t>
      </w:r>
      <w:r w:rsidRPr="00B770F6">
        <w:t>оля «Отчетный период (код)», «</w:t>
      </w:r>
      <w:r w:rsidR="00950854" w:rsidRPr="00B770F6">
        <w:t>Календарн</w:t>
      </w:r>
      <w:r w:rsidR="00950854">
        <w:t>ый</w:t>
      </w:r>
      <w:r w:rsidR="00950854" w:rsidRPr="00B770F6">
        <w:t xml:space="preserve"> </w:t>
      </w:r>
      <w:r w:rsidRPr="00B770F6">
        <w:t>год» заполняется только для форм с типом «корректирующая» или «отменяющая».</w:t>
      </w:r>
    </w:p>
    <w:p w:rsidR="009C2425" w:rsidRPr="00B770F6" w:rsidRDefault="009C2425">
      <w:pPr>
        <w:autoSpaceDE w:val="0"/>
        <w:ind w:firstLine="600"/>
        <w:jc w:val="both"/>
      </w:pPr>
    </w:p>
    <w:p w:rsidR="009C2425" w:rsidRPr="00B770F6" w:rsidRDefault="009C2425">
      <w:pPr>
        <w:autoSpaceDE w:val="0"/>
        <w:ind w:firstLine="600"/>
        <w:jc w:val="center"/>
      </w:pPr>
      <w:r w:rsidRPr="00B770F6">
        <w:rPr>
          <w:b/>
        </w:rPr>
        <w:t>Заполнение подраздела 6.4 «Сведения о сумме выплат и иных вознаграждений, начисленных в пользу физического лица» раздела 6 Расчета</w:t>
      </w:r>
    </w:p>
    <w:p w:rsidR="009C2425" w:rsidRPr="00B770F6" w:rsidRDefault="009C2425">
      <w:pPr>
        <w:autoSpaceDE w:val="0"/>
        <w:ind w:firstLine="600"/>
        <w:jc w:val="both"/>
        <w:rPr>
          <w:sz w:val="16"/>
          <w:szCs w:val="16"/>
        </w:rPr>
      </w:pPr>
    </w:p>
    <w:p w:rsidR="009C2425" w:rsidRDefault="009C2425">
      <w:pPr>
        <w:autoSpaceDE w:val="0"/>
        <w:ind w:firstLine="600"/>
        <w:jc w:val="both"/>
      </w:pPr>
      <w:r w:rsidRPr="00B770F6">
        <w:t>3</w:t>
      </w:r>
      <w:r w:rsidR="00130772">
        <w:t>2</w:t>
      </w:r>
      <w:r w:rsidRPr="00B770F6">
        <w:t>. В подразделе 6.4 указывается сумма выплат и иных вознаграждений, начисленных плательщиками страховых взносов – страхователями в пользу физического лица, при указании нескольких кодов категорий застрахованного лица, количество строк в подразделе 6.4 должно быть соответственно увеличено.</w:t>
      </w:r>
    </w:p>
    <w:p w:rsidR="00C54949" w:rsidRPr="00BC4533" w:rsidRDefault="00C54949" w:rsidP="00196BC0">
      <w:pPr>
        <w:autoSpaceDE w:val="0"/>
        <w:ind w:firstLine="600"/>
        <w:jc w:val="both"/>
        <w:rPr>
          <w:bCs/>
        </w:rPr>
      </w:pPr>
      <w:r w:rsidRPr="00BC4533">
        <w:rPr>
          <w:bCs/>
        </w:rPr>
        <w:t xml:space="preserve">При представлении сведений, корректировка которых не связана с изменением тарифа страховых взносов (кода категории застрахованного лица),  в форме с типом </w:t>
      </w:r>
      <w:r w:rsidRPr="00BC4533">
        <w:rPr>
          <w:bCs/>
        </w:rPr>
        <w:lastRenderedPageBreak/>
        <w:t>«корректирующие» заполняются все показатели формы, как корректир</w:t>
      </w:r>
      <w:r w:rsidR="00BA1C16" w:rsidRPr="00BC4533">
        <w:rPr>
          <w:bCs/>
        </w:rPr>
        <w:t>уемые</w:t>
      </w:r>
      <w:r w:rsidRPr="00BC4533">
        <w:rPr>
          <w:bCs/>
        </w:rPr>
        <w:t xml:space="preserve">, так и не требующие </w:t>
      </w:r>
      <w:r w:rsidR="00BA1C16" w:rsidRPr="00BC4533">
        <w:rPr>
          <w:bCs/>
        </w:rPr>
        <w:t>корректировки</w:t>
      </w:r>
      <w:r w:rsidRPr="00BC4533">
        <w:rPr>
          <w:bCs/>
        </w:rPr>
        <w:t>.</w:t>
      </w:r>
    </w:p>
    <w:p w:rsidR="00196BC0" w:rsidRPr="00BC4533" w:rsidRDefault="00C54949" w:rsidP="00196BC0">
      <w:pPr>
        <w:autoSpaceDE w:val="0"/>
        <w:ind w:firstLine="600"/>
        <w:jc w:val="both"/>
        <w:rPr>
          <w:bCs/>
        </w:rPr>
      </w:pPr>
      <w:r w:rsidRPr="00BC4533">
        <w:rPr>
          <w:bCs/>
        </w:rPr>
        <w:t>При представлении сведений, корректировка которых связана с изменением тарифа страховых взносов (кода категории застрахованного лица),  в форме с типом «корректирующ</w:t>
      </w:r>
      <w:r w:rsidR="00BA1C16" w:rsidRPr="00BC4533">
        <w:rPr>
          <w:bCs/>
        </w:rPr>
        <w:t>ая</w:t>
      </w:r>
      <w:r w:rsidRPr="00BC4533">
        <w:rPr>
          <w:bCs/>
        </w:rPr>
        <w:t>» заполняются все показатели формы, как корректир</w:t>
      </w:r>
      <w:r w:rsidR="00BA1C16" w:rsidRPr="00BC4533">
        <w:rPr>
          <w:bCs/>
        </w:rPr>
        <w:t>уемые</w:t>
      </w:r>
      <w:r w:rsidRPr="00BC4533">
        <w:rPr>
          <w:bCs/>
        </w:rPr>
        <w:t xml:space="preserve">, так и не требующие </w:t>
      </w:r>
      <w:r w:rsidR="00BA1C16" w:rsidRPr="00BC4533">
        <w:rPr>
          <w:bCs/>
        </w:rPr>
        <w:t>корректировки</w:t>
      </w:r>
      <w:r w:rsidRPr="00BC4533">
        <w:rPr>
          <w:bCs/>
        </w:rPr>
        <w:t xml:space="preserve">. При этом в форме с типом «корректирующая» указываются два (или более) кода категории застрахованного лица: отменяемый и тот, в соответствии с которым вновь начислены страховые взносы («новый» код).  </w:t>
      </w:r>
    </w:p>
    <w:p w:rsidR="00C54949" w:rsidRPr="00BC4533" w:rsidRDefault="00C54949" w:rsidP="00C54949">
      <w:pPr>
        <w:autoSpaceDE w:val="0"/>
        <w:ind w:firstLine="600"/>
        <w:jc w:val="both"/>
        <w:rPr>
          <w:bCs/>
        </w:rPr>
      </w:pPr>
      <w:r w:rsidRPr="00BC4533">
        <w:rPr>
          <w:bCs/>
        </w:rPr>
        <w:t xml:space="preserve">При представлении сведений, корректировка которых связана с отменой данных по одному тарифу страховых взносов (кода категории застрахованного лица) и изменением </w:t>
      </w:r>
      <w:r w:rsidR="00772C37" w:rsidRPr="00BC4533">
        <w:rPr>
          <w:bCs/>
        </w:rPr>
        <w:t xml:space="preserve">данных по </w:t>
      </w:r>
      <w:r w:rsidRPr="00BC4533">
        <w:rPr>
          <w:bCs/>
        </w:rPr>
        <w:t>друго</w:t>
      </w:r>
      <w:r w:rsidR="00772C37" w:rsidRPr="00BC4533">
        <w:rPr>
          <w:bCs/>
        </w:rPr>
        <w:t>му</w:t>
      </w:r>
      <w:r w:rsidRPr="00BC4533">
        <w:rPr>
          <w:bCs/>
        </w:rPr>
        <w:t xml:space="preserve"> тариф</w:t>
      </w:r>
      <w:r w:rsidR="00772C37" w:rsidRPr="00BC4533">
        <w:rPr>
          <w:bCs/>
        </w:rPr>
        <w:t>у</w:t>
      </w:r>
      <w:r w:rsidRPr="00BC4533">
        <w:rPr>
          <w:bCs/>
        </w:rPr>
        <w:t xml:space="preserve"> страховых взносов </w:t>
      </w:r>
      <w:r w:rsidR="00772C37" w:rsidRPr="00BC4533">
        <w:rPr>
          <w:bCs/>
        </w:rPr>
        <w:t>(</w:t>
      </w:r>
      <w:r w:rsidRPr="00BC4533">
        <w:rPr>
          <w:bCs/>
        </w:rPr>
        <w:t>то есть, исходная форма сведений содержит более одного кода категории застрахованного лица)</w:t>
      </w:r>
      <w:r w:rsidR="00772C37" w:rsidRPr="00BC4533">
        <w:rPr>
          <w:bCs/>
        </w:rPr>
        <w:t>,</w:t>
      </w:r>
      <w:r w:rsidRPr="00BC4533">
        <w:rPr>
          <w:bCs/>
        </w:rPr>
        <w:t xml:space="preserve">  в форме с типом «корректирующ</w:t>
      </w:r>
      <w:r w:rsidR="00BA1C16" w:rsidRPr="00BC4533">
        <w:rPr>
          <w:bCs/>
        </w:rPr>
        <w:t>ая</w:t>
      </w:r>
      <w:r w:rsidRPr="00BC4533">
        <w:rPr>
          <w:bCs/>
        </w:rPr>
        <w:t>» заполняются все показатели формы, как корректир</w:t>
      </w:r>
      <w:r w:rsidR="00BA1C16" w:rsidRPr="00BC4533">
        <w:rPr>
          <w:bCs/>
        </w:rPr>
        <w:t>уемые</w:t>
      </w:r>
      <w:r w:rsidRPr="00BC4533">
        <w:rPr>
          <w:bCs/>
        </w:rPr>
        <w:t xml:space="preserve">, так и не требующие </w:t>
      </w:r>
      <w:r w:rsidR="00BA1C16" w:rsidRPr="00BC4533">
        <w:rPr>
          <w:bCs/>
        </w:rPr>
        <w:t>корректировки</w:t>
      </w:r>
      <w:r w:rsidRPr="00BC4533">
        <w:rPr>
          <w:bCs/>
        </w:rPr>
        <w:t>. При этом в форме с типом «корректирующая» указываются два (или более) кода категории застрахованного лица: отменяемый и тот, в соответствии с которым вновь начислены страховые взносы («новый» код).</w:t>
      </w:r>
    </w:p>
    <w:p w:rsidR="009C2425" w:rsidRDefault="003464CE">
      <w:pPr>
        <w:autoSpaceDE w:val="0"/>
        <w:ind w:firstLine="600"/>
        <w:jc w:val="both"/>
      </w:pPr>
      <w:r w:rsidRPr="00BC4533">
        <w:rPr>
          <w:bCs/>
        </w:rPr>
        <w:t xml:space="preserve">В случае представления  корректирующих сведений на застрахованное лицо, уволенное ранее отчетного периода, </w:t>
      </w:r>
      <w:r w:rsidR="00A92EC1">
        <w:rPr>
          <w:bCs/>
        </w:rPr>
        <w:t xml:space="preserve">раздел 6  с типом «исходная» за текущий отчетный период на данное застрахованное лицо не заполняется, представляется только форма, корректирующая сведения за предшествующие отчетные (расчетные) периоды.  </w:t>
      </w:r>
      <w:r w:rsidR="009C2425" w:rsidRPr="00B770F6">
        <w:t>3</w:t>
      </w:r>
      <w:r w:rsidR="00130772">
        <w:t>3</w:t>
      </w:r>
      <w:r w:rsidR="009C2425" w:rsidRPr="00B770F6">
        <w:t>. При заполнении подраздела 6.4:</w:t>
      </w:r>
    </w:p>
    <w:p w:rsidR="008B52FB" w:rsidRPr="00B770F6" w:rsidRDefault="008B52FB">
      <w:pPr>
        <w:autoSpaceDE w:val="0"/>
        <w:ind w:firstLine="600"/>
        <w:jc w:val="both"/>
      </w:pPr>
      <w:r>
        <w:t>При наличии значений в графе 7 строк 400,</w:t>
      </w:r>
      <w:r w:rsidR="00C32499">
        <w:t xml:space="preserve"> </w:t>
      </w:r>
      <w:r>
        <w:t>410 и т.д. значения графы 5 подраздела 6.4 соответствующей строки (400,410 т.д</w:t>
      </w:r>
      <w:r w:rsidR="001548D6">
        <w:t>.</w:t>
      </w:r>
      <w:r>
        <w:t xml:space="preserve">) не должны равняться «0». </w:t>
      </w:r>
      <w:r w:rsidR="009B7431">
        <w:t xml:space="preserve"> </w:t>
      </w:r>
      <w:r w:rsidR="00B84999">
        <w:t xml:space="preserve"> </w:t>
      </w:r>
    </w:p>
    <w:p w:rsidR="009C2425" w:rsidRPr="00B770F6" w:rsidRDefault="009C2425">
      <w:pPr>
        <w:autoSpaceDE w:val="0"/>
        <w:ind w:firstLine="600"/>
        <w:jc w:val="both"/>
      </w:pPr>
      <w:r w:rsidRPr="00B770F6">
        <w:t>3</w:t>
      </w:r>
      <w:r w:rsidR="00130772">
        <w:t>3</w:t>
      </w:r>
      <w:r w:rsidRPr="00B770F6">
        <w:t>.1. в графах по строке 400 (410 и т.д.) «Всего с начала расчетного  периода, в том числе за последние три месяца отчетного периода» указываются значения соответствующих показателей нарастающим итогом</w:t>
      </w:r>
      <w:r w:rsidR="00D54FF4">
        <w:t xml:space="preserve"> (с учетом </w:t>
      </w:r>
      <w:r w:rsidR="00A727F8">
        <w:t xml:space="preserve"> сумм</w:t>
      </w:r>
      <w:r w:rsidR="00A830E5">
        <w:t xml:space="preserve"> перерасчета</w:t>
      </w:r>
      <w:r w:rsidR="00D54FF4">
        <w:t>)</w:t>
      </w:r>
      <w:r w:rsidRPr="00B770F6">
        <w:t xml:space="preserve"> с начала расчетного периода, в рублях и копейках; </w:t>
      </w:r>
    </w:p>
    <w:p w:rsidR="009C2425" w:rsidRPr="00B770F6" w:rsidRDefault="009C2425">
      <w:pPr>
        <w:autoSpaceDE w:val="0"/>
        <w:ind w:firstLine="600"/>
        <w:jc w:val="both"/>
      </w:pPr>
      <w:r w:rsidRPr="00B770F6">
        <w:t>3</w:t>
      </w:r>
      <w:r w:rsidR="00130772">
        <w:t>3</w:t>
      </w:r>
      <w:r w:rsidRPr="00B770F6">
        <w:t>.2. по строке 401 (411 и т.д.) «1 месяц» подраздела 6.4 указываются значения соответствующих показателей за первый месяц последних трех месяцев отчетного периода, в рублях и копейках;</w:t>
      </w:r>
    </w:p>
    <w:p w:rsidR="009C2425" w:rsidRPr="00B770F6" w:rsidRDefault="009C2425">
      <w:pPr>
        <w:autoSpaceDE w:val="0"/>
        <w:ind w:firstLine="600"/>
        <w:jc w:val="both"/>
      </w:pPr>
      <w:r w:rsidRPr="00B770F6">
        <w:t>3</w:t>
      </w:r>
      <w:r w:rsidR="00130772">
        <w:t>3</w:t>
      </w:r>
      <w:r w:rsidRPr="00B770F6">
        <w:t>.3. по строке 402 (412 и т.д.)  «2 месяц» подраздела 6.4  указываются значения соответствующих показателей за второй месяц последних трех месяцев отчетного периода, в рублях и копейках;</w:t>
      </w:r>
    </w:p>
    <w:p w:rsidR="009C2425" w:rsidRPr="00B770F6" w:rsidRDefault="009C2425">
      <w:pPr>
        <w:autoSpaceDE w:val="0"/>
        <w:ind w:firstLine="600"/>
        <w:jc w:val="both"/>
      </w:pPr>
      <w:r w:rsidRPr="00B770F6">
        <w:t>3</w:t>
      </w:r>
      <w:r w:rsidR="00130772">
        <w:t>3</w:t>
      </w:r>
      <w:r w:rsidRPr="00B770F6">
        <w:t>.4. по строке 403 (413 и т.д.) «3 месяц» подраздела 6.4  указываются значения соответствующих показателей за третий месяц последних трех месяцев отчетного периода, в рублях и копейках;</w:t>
      </w:r>
    </w:p>
    <w:p w:rsidR="009C2425" w:rsidRPr="00B770F6" w:rsidRDefault="009C2425">
      <w:pPr>
        <w:autoSpaceDE w:val="0"/>
        <w:ind w:firstLine="600"/>
        <w:jc w:val="both"/>
      </w:pPr>
      <w:r w:rsidRPr="00B770F6">
        <w:t>3</w:t>
      </w:r>
      <w:r w:rsidR="00130772">
        <w:t>3</w:t>
      </w:r>
      <w:r w:rsidRPr="00B770F6">
        <w:t>.5. при отсутствии сведений строки не заполняются;</w:t>
      </w:r>
    </w:p>
    <w:p w:rsidR="009C2425" w:rsidRPr="00B770F6" w:rsidRDefault="009C2425">
      <w:pPr>
        <w:autoSpaceDE w:val="0"/>
        <w:jc w:val="both"/>
      </w:pPr>
      <w:r w:rsidRPr="00B770F6">
        <w:t xml:space="preserve">          3</w:t>
      </w:r>
      <w:r w:rsidR="00130772">
        <w:t>3</w:t>
      </w:r>
      <w:r w:rsidRPr="00B770F6">
        <w:t>.6. в графе 3 указывается  код категории застрахованного лица в соответствии с Классификатором параметров, используемых при заполнении персонифицированных сведений, согласно приложению № 2 к настоящему Порядку;</w:t>
      </w:r>
    </w:p>
    <w:p w:rsidR="009C2425" w:rsidRPr="00B770F6" w:rsidRDefault="009C2425">
      <w:pPr>
        <w:autoSpaceDE w:val="0"/>
        <w:ind w:firstLine="567"/>
        <w:jc w:val="both"/>
      </w:pPr>
      <w:r w:rsidRPr="00B770F6">
        <w:t xml:space="preserve"> 3</w:t>
      </w:r>
      <w:r w:rsidR="00130772">
        <w:t>3</w:t>
      </w:r>
      <w:r w:rsidRPr="00B770F6">
        <w:t>.7. в графе 4 указывается сумма выплат и иных вознаграждений, начисленных плательщиком страховых взносов в пользу физического лица в рамках трудовых отношений  и по гражданско-правовым договорам, предметом которых являются выполнение работ и(или) оказание услуг, а также по договорам авторского заказа,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соответствии с частями 1 и 2 статьи 7 Федерального закона от 24 июля 2009 г. № 212-ФЗ;</w:t>
      </w:r>
    </w:p>
    <w:p w:rsidR="009C2425" w:rsidRPr="00EB3C94" w:rsidRDefault="009C2425">
      <w:pPr>
        <w:autoSpaceDE w:val="0"/>
        <w:ind w:firstLine="600"/>
        <w:jc w:val="both"/>
      </w:pPr>
      <w:r w:rsidRPr="00B770F6">
        <w:t>3</w:t>
      </w:r>
      <w:r w:rsidR="00130772">
        <w:t>3</w:t>
      </w:r>
      <w:r w:rsidRPr="00B770F6">
        <w:t>.8. сумма значений, указанных  в строках 400, 410 и т.д. графы 4</w:t>
      </w:r>
      <w:r w:rsidR="00EB3C94">
        <w:t xml:space="preserve"> (</w:t>
      </w:r>
      <w:r w:rsidR="00EB3C94" w:rsidRPr="00EB3C94">
        <w:t>при отсутствии перерасчета сумм страховых взносов на обязательное пенсионное страхование, подлежащих уплате за предыдущие отчетные периоды текущего календарного года)</w:t>
      </w:r>
      <w:r w:rsidRPr="00B770F6">
        <w:t xml:space="preserve">, должна  быть  </w:t>
      </w:r>
      <w:r w:rsidRPr="00B770F6">
        <w:lastRenderedPageBreak/>
        <w:t>меньше или равна сумме значений, указанных в строке 200 графы 3 всех подразделов  2.1 Расчета</w:t>
      </w:r>
      <w:r w:rsidR="00EB3C94">
        <w:t>;</w:t>
      </w:r>
    </w:p>
    <w:p w:rsidR="009C2425" w:rsidRPr="00B770F6" w:rsidRDefault="009C2425">
      <w:pPr>
        <w:autoSpaceDE w:val="0"/>
        <w:ind w:firstLine="600"/>
        <w:jc w:val="both"/>
      </w:pPr>
      <w:r w:rsidRPr="00B770F6">
        <w:t>3</w:t>
      </w:r>
      <w:r w:rsidR="00130772">
        <w:t>3</w:t>
      </w:r>
      <w:r w:rsidRPr="00B770F6">
        <w:t>.9. сумма значений, указанных  в строках 401, 411 и т.д. графы 4, должна  быть больше  или равна  сумме значений по формуле  (строка 200 графы 4 минус строка 201 графы 4) всех подразделов  2.1 Расчета;</w:t>
      </w:r>
    </w:p>
    <w:p w:rsidR="009C2425" w:rsidRPr="00B770F6" w:rsidRDefault="009C2425">
      <w:pPr>
        <w:autoSpaceDE w:val="0"/>
        <w:ind w:firstLine="600"/>
        <w:jc w:val="both"/>
      </w:pPr>
      <w:r w:rsidRPr="00B770F6">
        <w:t>3</w:t>
      </w:r>
      <w:r w:rsidR="00130772">
        <w:t>3</w:t>
      </w:r>
      <w:r w:rsidRPr="00B770F6">
        <w:t>.10. сумма значений, указанных  в строках 402, 412 и т.д. графы 4, должна  быть больше или равна сумме значений по формуле (строка 200 графы 5 минус строка 201 графы 5)  всех подразделов  2.1 Расчета;</w:t>
      </w:r>
    </w:p>
    <w:p w:rsidR="009C2425" w:rsidRPr="00B770F6" w:rsidRDefault="009C2425">
      <w:pPr>
        <w:autoSpaceDE w:val="0"/>
        <w:ind w:firstLine="600"/>
        <w:jc w:val="both"/>
      </w:pPr>
      <w:r w:rsidRPr="00B770F6">
        <w:t>3</w:t>
      </w:r>
      <w:r w:rsidR="00130772">
        <w:t>3</w:t>
      </w:r>
      <w:r w:rsidRPr="00B770F6">
        <w:t>.11. сумма значений, указанных  в строках 403, 413 и т.д. графы 4, должна  быть больше  или равна сумме значений по формуле (строка 200 графы 6 минус строка 201 графы 6) всех подразделов  2.1 Расчета;</w:t>
      </w:r>
    </w:p>
    <w:p w:rsidR="009C2425" w:rsidRPr="00B770F6" w:rsidRDefault="009C2425">
      <w:pPr>
        <w:autoSpaceDE w:val="0"/>
        <w:ind w:firstLine="600"/>
        <w:jc w:val="both"/>
      </w:pPr>
      <w:r w:rsidRPr="00B770F6">
        <w:t>3</w:t>
      </w:r>
      <w:r w:rsidR="00130772">
        <w:t>3</w:t>
      </w:r>
      <w:r w:rsidRPr="00B770F6">
        <w:t>.12. указание значений «Всего с начала расчетного периода, в том числе за последние три месяца отчетного периода» (строки 400, 410 и т.д.) обязательно при условии наличия сведений в строках 401-403, 411-413 и т.д.;</w:t>
      </w:r>
    </w:p>
    <w:p w:rsidR="009C2425" w:rsidRPr="00B770F6" w:rsidRDefault="009C2425">
      <w:pPr>
        <w:autoSpaceDE w:val="0"/>
        <w:ind w:firstLine="600"/>
        <w:jc w:val="both"/>
      </w:pPr>
      <w:r w:rsidRPr="00B770F6">
        <w:t>3</w:t>
      </w:r>
      <w:r w:rsidR="00130772">
        <w:t>3</w:t>
      </w:r>
      <w:r w:rsidRPr="00B770F6">
        <w:t xml:space="preserve">.13. в графе 5 указывается </w:t>
      </w:r>
      <w:r w:rsidR="00E5697B">
        <w:t xml:space="preserve">база для начисления страховых взносов </w:t>
      </w:r>
      <w:r w:rsidR="00E36879" w:rsidRPr="00E36879">
        <w:t xml:space="preserve">на обязательное пенсионное страхование с сумм выплат и иных вознаграждений, не превышающих предельную величину базы для начисления страховых взносов </w:t>
      </w:r>
      <w:r w:rsidR="00E36879">
        <w:t xml:space="preserve"> </w:t>
      </w:r>
      <w:r w:rsidRPr="00B770F6">
        <w:t>(</w:t>
      </w:r>
      <w:r w:rsidRPr="00B770F6">
        <w:rPr>
          <w:lang w:eastAsia="ru-RU"/>
        </w:rPr>
        <w:t xml:space="preserve">в рамках трудовых отношений </w:t>
      </w:r>
      <w:r w:rsidRPr="00B770F6">
        <w:t>и по гражданско-правовым договорам);</w:t>
      </w:r>
    </w:p>
    <w:p w:rsidR="009C2425" w:rsidRPr="00B770F6" w:rsidRDefault="009C2425">
      <w:pPr>
        <w:autoSpaceDE w:val="0"/>
        <w:ind w:firstLine="600"/>
        <w:jc w:val="both"/>
      </w:pPr>
      <w:r w:rsidRPr="00B770F6">
        <w:t>3</w:t>
      </w:r>
      <w:r w:rsidR="00130772">
        <w:t>3</w:t>
      </w:r>
      <w:r w:rsidRPr="00B770F6">
        <w:t>.14. сумма значений, указанных  в строках 400, 410 и т.д. графы 5</w:t>
      </w:r>
      <w:r w:rsidR="00EB3C94">
        <w:t xml:space="preserve"> (</w:t>
      </w:r>
      <w:r w:rsidR="00EB3C94" w:rsidRPr="00EB3C94">
        <w:t>при отсутствии перерасчета сумм страховых взносов на обязательное пенсионное страхование, подлежащих уплате за предыдущие отчетные периоды текущего календарного года</w:t>
      </w:r>
      <w:r w:rsidR="00EB3C94">
        <w:t>)</w:t>
      </w:r>
      <w:r w:rsidRPr="00B770F6">
        <w:t>, должна  быть меньше или  равна сумме значений, указанных в строке 204 графы 3 всех подразделов  2.1 Расчета</w:t>
      </w:r>
      <w:r w:rsidR="00EB3C94">
        <w:t>;</w:t>
      </w:r>
    </w:p>
    <w:p w:rsidR="009C2425" w:rsidRPr="00B770F6" w:rsidRDefault="009C2425">
      <w:pPr>
        <w:autoSpaceDE w:val="0"/>
        <w:ind w:firstLine="600"/>
        <w:jc w:val="both"/>
      </w:pPr>
      <w:r w:rsidRPr="00B770F6">
        <w:t>3</w:t>
      </w:r>
      <w:r w:rsidR="00130772">
        <w:t>3</w:t>
      </w:r>
      <w:r w:rsidRPr="00B770F6">
        <w:t>.15. сумма значений, указанных  в строках 401, 411 и т.д. графы 5, должна  быть равна сумме значений, указанных в строке 204 графы 4 всех подразделов  2.1 Расчета;</w:t>
      </w:r>
    </w:p>
    <w:p w:rsidR="009C2425" w:rsidRPr="00B770F6" w:rsidRDefault="009C2425">
      <w:pPr>
        <w:autoSpaceDE w:val="0"/>
        <w:ind w:firstLine="600"/>
        <w:jc w:val="both"/>
      </w:pPr>
      <w:r w:rsidRPr="00B770F6">
        <w:t>3</w:t>
      </w:r>
      <w:r w:rsidR="000A1490">
        <w:t>4</w:t>
      </w:r>
      <w:r w:rsidRPr="00B770F6">
        <w:t>.16. сумма значений, указанных  в строках 402, 412 и т.д. графы 5, должна  быть равна сумме значений, указанных в строке 204 графы 5 всех подразделов  2.1 Расчета;</w:t>
      </w:r>
    </w:p>
    <w:p w:rsidR="009C2425" w:rsidRPr="00B770F6" w:rsidRDefault="009C2425">
      <w:pPr>
        <w:autoSpaceDE w:val="0"/>
        <w:ind w:firstLine="600"/>
        <w:jc w:val="both"/>
      </w:pPr>
      <w:r w:rsidRPr="00B770F6">
        <w:t>3</w:t>
      </w:r>
      <w:r w:rsidR="00130772">
        <w:t>3</w:t>
      </w:r>
      <w:r w:rsidRPr="00B770F6">
        <w:t>.17. сумма значений, указанных  в строках 403, 413 и т.д. графы 5, должна  быть  равна сумме значений, указанных в строке 204 графы 6 всех подразделов  2.1 Расчета;</w:t>
      </w:r>
    </w:p>
    <w:p w:rsidR="00545A98" w:rsidRPr="00B770F6" w:rsidRDefault="009C2425">
      <w:pPr>
        <w:autoSpaceDE w:val="0"/>
        <w:ind w:firstLine="600"/>
        <w:jc w:val="both"/>
      </w:pPr>
      <w:r w:rsidRPr="00B770F6">
        <w:t>3</w:t>
      </w:r>
      <w:r w:rsidR="00130772">
        <w:t>3</w:t>
      </w:r>
      <w:r w:rsidRPr="00B770F6">
        <w:t xml:space="preserve">.18. в графе 6 указывается </w:t>
      </w:r>
      <w:r w:rsidR="00E36879">
        <w:t xml:space="preserve">база для начисления страховых взносов </w:t>
      </w:r>
      <w:r w:rsidR="00E36879" w:rsidRPr="00E36879">
        <w:t>на обязательное пенсионное страхование с сумм выплат и иных вознаграждений, не превышающих предельную величину базы для начисления страховых взносов</w:t>
      </w:r>
      <w:r w:rsidR="00E36879">
        <w:t>,</w:t>
      </w:r>
      <w:r w:rsidR="00E36879" w:rsidRPr="00E36879">
        <w:t xml:space="preserve"> </w:t>
      </w:r>
      <w:r w:rsidRPr="00B770F6">
        <w:t xml:space="preserve">по гражданско - правовым договорам; </w:t>
      </w:r>
    </w:p>
    <w:p w:rsidR="009C2425" w:rsidRPr="00B770F6" w:rsidRDefault="009C2425">
      <w:pPr>
        <w:autoSpaceDE w:val="0"/>
        <w:ind w:firstLine="600"/>
        <w:jc w:val="both"/>
      </w:pPr>
      <w:r w:rsidRPr="00B770F6">
        <w:t>3</w:t>
      </w:r>
      <w:r w:rsidR="00130772">
        <w:t>3</w:t>
      </w:r>
      <w:r w:rsidRPr="00B770F6">
        <w:t>.19. значения, указанные во всех строках графы 6 не должны превышать значен</w:t>
      </w:r>
      <w:r w:rsidR="00545A98" w:rsidRPr="00B770F6">
        <w:t>и</w:t>
      </w:r>
      <w:r w:rsidRPr="00B770F6">
        <w:t>й, указанных в соответствующих строках графы 5 подраздела 6.4;</w:t>
      </w:r>
    </w:p>
    <w:p w:rsidR="009C2425" w:rsidRPr="00B770F6" w:rsidRDefault="009C2425">
      <w:pPr>
        <w:autoSpaceDE w:val="0"/>
        <w:ind w:firstLine="600"/>
        <w:jc w:val="both"/>
      </w:pPr>
      <w:r w:rsidRPr="00B770F6">
        <w:t>3</w:t>
      </w:r>
      <w:r w:rsidR="00130772">
        <w:t>3</w:t>
      </w:r>
      <w:r w:rsidRPr="00B770F6">
        <w:t>.20. сумма значений, указанных в строках 400, 410 и т.д. графы 7</w:t>
      </w:r>
      <w:r w:rsidR="00BC4533">
        <w:t xml:space="preserve"> (</w:t>
      </w:r>
      <w:r w:rsidR="00BC4533" w:rsidRPr="00BC4533">
        <w:t>при отсутствии перерасчета сумм страховых взносов на обязательное пенсионное страхование, превышающих предельную величину базы для начисления страховых взносов, подлежащих уплате за предыдущие отчетные периоды текущего календарного года</w:t>
      </w:r>
      <w:r w:rsidR="00BC4533">
        <w:t>)</w:t>
      </w:r>
      <w:r w:rsidRPr="00B770F6">
        <w:t>, должна  быть меньше или  равна сумме значений, указанных в строке 203 графы 3 всех подразделов  2.1 Расчета</w:t>
      </w:r>
      <w:r w:rsidR="00BC4533">
        <w:t>;</w:t>
      </w:r>
    </w:p>
    <w:p w:rsidR="009C2425" w:rsidRPr="00B770F6" w:rsidRDefault="009C2425">
      <w:pPr>
        <w:autoSpaceDE w:val="0"/>
        <w:ind w:firstLine="600"/>
        <w:jc w:val="both"/>
      </w:pPr>
      <w:r w:rsidRPr="00B770F6">
        <w:t>3</w:t>
      </w:r>
      <w:r w:rsidR="00130772">
        <w:t>3</w:t>
      </w:r>
      <w:r w:rsidRPr="00B770F6">
        <w:t>.21. сумма значений, указанных  в строках 401, 411 и т.д. графы 7, должна  быть  равна сумме значений, указанных в строке 203 графы 4 всех подразделов  2.1 Расчета;</w:t>
      </w:r>
    </w:p>
    <w:p w:rsidR="009C2425" w:rsidRPr="00B770F6" w:rsidRDefault="009C2425">
      <w:pPr>
        <w:autoSpaceDE w:val="0"/>
        <w:ind w:firstLine="600"/>
        <w:jc w:val="both"/>
      </w:pPr>
      <w:r w:rsidRPr="00B770F6">
        <w:t>3</w:t>
      </w:r>
      <w:r w:rsidR="00130772">
        <w:t>3</w:t>
      </w:r>
      <w:r w:rsidRPr="00B770F6">
        <w:t>.22. сумма значений, указанных  в строках 402, 412 и т.д. графы 7, должна  быть  равна сумме значений, указанных в строке 203 графы 5 всех подразделов  2.1 Расчета;</w:t>
      </w:r>
    </w:p>
    <w:p w:rsidR="009C2425" w:rsidRPr="00B770F6" w:rsidRDefault="009C2425">
      <w:pPr>
        <w:autoSpaceDE w:val="0"/>
        <w:ind w:firstLine="600"/>
        <w:jc w:val="both"/>
      </w:pPr>
      <w:r w:rsidRPr="00B770F6">
        <w:t>3</w:t>
      </w:r>
      <w:r w:rsidR="00130772">
        <w:t>3</w:t>
      </w:r>
      <w:r w:rsidRPr="00B770F6">
        <w:t>.23. сумма значений, указанных  в строках 403, 413 и т.д. графы 7, должна  быть  равна сумме значений, указанных в строке 203 графы 6 всех подразделов  2.1 Расчета;</w:t>
      </w:r>
    </w:p>
    <w:p w:rsidR="009C2425" w:rsidRPr="00B770F6" w:rsidRDefault="009C2425">
      <w:pPr>
        <w:autoSpaceDE w:val="0"/>
        <w:ind w:firstLine="600"/>
        <w:jc w:val="both"/>
      </w:pPr>
      <w:r w:rsidRPr="00B770F6">
        <w:t>3</w:t>
      </w:r>
      <w:r w:rsidR="00130772">
        <w:t>3</w:t>
      </w:r>
      <w:r w:rsidRPr="00B770F6">
        <w:t>.24. значения, указанные во всех строках графы 4 должны быть больше или равны сумме значений в соответствующих  строках граф 5 и 7.</w:t>
      </w:r>
    </w:p>
    <w:p w:rsidR="009C2425" w:rsidRPr="00B770F6" w:rsidRDefault="009C2425">
      <w:pPr>
        <w:autoSpaceDE w:val="0"/>
        <w:ind w:firstLine="600"/>
        <w:jc w:val="both"/>
      </w:pPr>
    </w:p>
    <w:p w:rsidR="009C2425" w:rsidRPr="00B770F6" w:rsidRDefault="009C2425">
      <w:pPr>
        <w:autoSpaceDE w:val="0"/>
        <w:ind w:firstLine="600"/>
        <w:jc w:val="both"/>
      </w:pPr>
    </w:p>
    <w:p w:rsidR="009C2425" w:rsidRPr="00B770F6" w:rsidRDefault="009C2425">
      <w:pPr>
        <w:autoSpaceDE w:val="0"/>
        <w:ind w:firstLine="600"/>
        <w:jc w:val="center"/>
        <w:rPr>
          <w:b/>
        </w:rPr>
      </w:pPr>
      <w:r w:rsidRPr="00B770F6">
        <w:rPr>
          <w:b/>
        </w:rPr>
        <w:lastRenderedPageBreak/>
        <w:t>Заполнение подраздела 6.5 «Сведения о начисленных страх</w:t>
      </w:r>
      <w:r w:rsidRPr="00B770F6">
        <w:rPr>
          <w:b/>
        </w:rPr>
        <w:t>о</w:t>
      </w:r>
      <w:r w:rsidRPr="00B770F6">
        <w:rPr>
          <w:b/>
        </w:rPr>
        <w:t xml:space="preserve">вых взносах» </w:t>
      </w:r>
    </w:p>
    <w:p w:rsidR="009C2425" w:rsidRPr="00B770F6" w:rsidRDefault="009C2425">
      <w:pPr>
        <w:autoSpaceDE w:val="0"/>
        <w:ind w:firstLine="600"/>
        <w:jc w:val="center"/>
      </w:pPr>
      <w:r w:rsidRPr="00B770F6">
        <w:rPr>
          <w:b/>
        </w:rPr>
        <w:t>раздела 6 Расчета</w:t>
      </w:r>
    </w:p>
    <w:p w:rsidR="009C2425" w:rsidRPr="00B770F6" w:rsidRDefault="009C2425">
      <w:pPr>
        <w:autoSpaceDE w:val="0"/>
        <w:ind w:firstLine="600"/>
        <w:jc w:val="both"/>
      </w:pPr>
    </w:p>
    <w:p w:rsidR="009C2425" w:rsidRPr="00B770F6" w:rsidRDefault="000A1490">
      <w:pPr>
        <w:autoSpaceDE w:val="0"/>
        <w:ind w:firstLine="600"/>
        <w:jc w:val="both"/>
      </w:pPr>
      <w:r>
        <w:t>3</w:t>
      </w:r>
      <w:r w:rsidR="00130772">
        <w:t>4</w:t>
      </w:r>
      <w:r w:rsidR="009C2425" w:rsidRPr="00B770F6">
        <w:t>. В подразделе 6.5 указывается сумма страховых взносов на обязательное пенсионное страхование, начисленная по всем тарифам страховых взносов в последние три месяца отчетного периода с выплат и иных вознаграждений, не превышающих предельную величину  базы для начисления страховых взносов, в рублях и копейках;</w:t>
      </w:r>
    </w:p>
    <w:p w:rsidR="009C2425" w:rsidRPr="00B770F6" w:rsidRDefault="000A1490">
      <w:pPr>
        <w:autoSpaceDE w:val="0"/>
        <w:ind w:firstLine="600"/>
        <w:jc w:val="both"/>
      </w:pPr>
      <w:r>
        <w:t>3</w:t>
      </w:r>
      <w:r w:rsidR="00130772">
        <w:t>4</w:t>
      </w:r>
      <w:r w:rsidR="009C2425" w:rsidRPr="00B770F6">
        <w:t>.1. плательщиками страховых взносов, осуществляющими выплаты и иные вознаграждения в пользу членов экипажей судов, зарегистрированных в Российском международном реестре судов, подраздел 6.5 не заполняется в  отношении застрахованных лиц -  членов экипажей судов;</w:t>
      </w:r>
    </w:p>
    <w:p w:rsidR="009C2425" w:rsidRPr="00B770F6" w:rsidRDefault="000A1490">
      <w:pPr>
        <w:autoSpaceDE w:val="0"/>
        <w:ind w:firstLine="600"/>
        <w:jc w:val="both"/>
      </w:pPr>
      <w:r>
        <w:t>3</w:t>
      </w:r>
      <w:r w:rsidR="00130772">
        <w:t>4</w:t>
      </w:r>
      <w:r w:rsidR="009C2425" w:rsidRPr="00B770F6">
        <w:t>.2. в случае если в течение отчетного периода был изменен код категории застрахованного лица, в  подразделе 6.5 указывается  итоговая сумма начисленных страховых взносов, рассчитанная исходя из тарифов по всем  категориям застрахованных лиц;</w:t>
      </w:r>
    </w:p>
    <w:p w:rsidR="009C2425" w:rsidRPr="00B770F6" w:rsidRDefault="000A1490">
      <w:pPr>
        <w:autoSpaceDE w:val="0"/>
        <w:ind w:firstLine="600"/>
        <w:jc w:val="both"/>
      </w:pPr>
      <w:r>
        <w:t>3</w:t>
      </w:r>
      <w:r w:rsidR="00130772">
        <w:t>4</w:t>
      </w:r>
      <w:r w:rsidR="009C2425" w:rsidRPr="00B770F6">
        <w:t>.3. при отсутствии сведений подраздел 6.5 не заполняется.</w:t>
      </w:r>
    </w:p>
    <w:p w:rsidR="009C2425" w:rsidRPr="00B770F6" w:rsidRDefault="009C2425">
      <w:pPr>
        <w:autoSpaceDE w:val="0"/>
        <w:ind w:firstLine="600"/>
        <w:jc w:val="both"/>
      </w:pPr>
    </w:p>
    <w:p w:rsidR="009C2425" w:rsidRPr="00B770F6" w:rsidRDefault="009C2425">
      <w:pPr>
        <w:autoSpaceDE w:val="0"/>
        <w:ind w:firstLine="600"/>
        <w:jc w:val="center"/>
        <w:rPr>
          <w:b/>
        </w:rPr>
      </w:pPr>
      <w:r w:rsidRPr="00B770F6">
        <w:rPr>
          <w:b/>
        </w:rPr>
        <w:t xml:space="preserve">Заполнение подраздела 6.6 «Информация о корректирующих сведениях» </w:t>
      </w:r>
    </w:p>
    <w:p w:rsidR="009C2425" w:rsidRPr="00B770F6" w:rsidRDefault="009C2425">
      <w:pPr>
        <w:autoSpaceDE w:val="0"/>
        <w:ind w:firstLine="600"/>
        <w:jc w:val="center"/>
      </w:pPr>
      <w:r w:rsidRPr="00B770F6">
        <w:rPr>
          <w:b/>
        </w:rPr>
        <w:t>раздела 6 Расчета</w:t>
      </w:r>
    </w:p>
    <w:p w:rsidR="009C2425" w:rsidRPr="00B770F6" w:rsidRDefault="009C2425">
      <w:pPr>
        <w:autoSpaceDE w:val="0"/>
        <w:ind w:firstLine="600"/>
        <w:jc w:val="both"/>
      </w:pPr>
    </w:p>
    <w:p w:rsidR="009C2425" w:rsidRPr="00B770F6" w:rsidRDefault="000A1490">
      <w:pPr>
        <w:autoSpaceDE w:val="0"/>
        <w:ind w:firstLine="600"/>
        <w:jc w:val="both"/>
      </w:pPr>
      <w:r>
        <w:t>3</w:t>
      </w:r>
      <w:r w:rsidR="00130772">
        <w:t>5</w:t>
      </w:r>
      <w:r w:rsidR="009C2425" w:rsidRPr="00B770F6">
        <w:t>. Подраздел 6.6  заполняется в формах  с типом сведений «исходная» в случае, если в последние три месяца отчетного периода плательщиком страховых взносов корректируются данные, представленные в предыдущие отчетные периоды.</w:t>
      </w:r>
    </w:p>
    <w:p w:rsidR="009C2425" w:rsidRPr="00B770F6" w:rsidRDefault="009C2425">
      <w:pPr>
        <w:autoSpaceDE w:val="0"/>
        <w:ind w:firstLine="600"/>
        <w:jc w:val="both"/>
      </w:pPr>
      <w:r w:rsidRPr="00B770F6">
        <w:t>При наличии данных в подразделе 6.6 дополнительно, в обязательном порядке предоставляются корректирующие (отменяющие)  разделы 6 и (или)  формы СЗВ-6-1, и (или) СЗВ-6-2, и (или) СЗВ-6-4.</w:t>
      </w:r>
    </w:p>
    <w:p w:rsidR="009C2425" w:rsidRPr="00B770F6" w:rsidRDefault="009C2425">
      <w:pPr>
        <w:autoSpaceDE w:val="0"/>
        <w:ind w:firstLine="600"/>
        <w:jc w:val="both"/>
      </w:pPr>
      <w:r w:rsidRPr="00B770F6">
        <w:t>Корректирующие (отменяющие)  сведения представляются по формам представления сведений индивидуального (персонифицированного) учета, действовавшим в том периоде, за который выявлены ошибки (искажения);</w:t>
      </w:r>
    </w:p>
    <w:p w:rsidR="009C2425" w:rsidRPr="00B770F6" w:rsidRDefault="000A1490">
      <w:pPr>
        <w:autoSpaceDE w:val="0"/>
        <w:ind w:firstLine="600"/>
        <w:jc w:val="both"/>
      </w:pPr>
      <w:r>
        <w:t>3</w:t>
      </w:r>
      <w:r w:rsidR="00130772">
        <w:t>5</w:t>
      </w:r>
      <w:r w:rsidR="009C2425" w:rsidRPr="00B770F6">
        <w:t xml:space="preserve">.1. при корректировке сведений за отчетные периоды, начиная с  </w:t>
      </w:r>
      <w:r w:rsidR="009C2425" w:rsidRPr="00B770F6">
        <w:rPr>
          <w:lang w:val="en-US"/>
        </w:rPr>
        <w:t>I</w:t>
      </w:r>
      <w:r w:rsidR="009C2425" w:rsidRPr="00B770F6">
        <w:t xml:space="preserve"> квартала 2014 года,  сведения о сумм</w:t>
      </w:r>
      <w:r w:rsidR="00A830E5">
        <w:t>ах</w:t>
      </w:r>
      <w:r w:rsidR="009C2425" w:rsidRPr="00B770F6">
        <w:t xml:space="preserve"> </w:t>
      </w:r>
      <w:r w:rsidR="00A830E5">
        <w:t xml:space="preserve">перерасчета </w:t>
      </w:r>
      <w:r w:rsidR="009C2425" w:rsidRPr="00B770F6">
        <w:t xml:space="preserve"> страховых взнос</w:t>
      </w:r>
      <w:r w:rsidR="002F37E1">
        <w:t>о</w:t>
      </w:r>
      <w:r w:rsidR="00657F0B">
        <w:t>в</w:t>
      </w:r>
      <w:r w:rsidR="009C2425" w:rsidRPr="00B770F6">
        <w:t xml:space="preserve"> указываются в графе 3;</w:t>
      </w:r>
    </w:p>
    <w:p w:rsidR="009C2425" w:rsidRPr="00B770F6" w:rsidRDefault="000A1490">
      <w:pPr>
        <w:autoSpaceDE w:val="0"/>
        <w:ind w:firstLine="600"/>
        <w:jc w:val="both"/>
      </w:pPr>
      <w:r>
        <w:t>3</w:t>
      </w:r>
      <w:r w:rsidR="00130772">
        <w:t>5</w:t>
      </w:r>
      <w:r w:rsidR="009C2425" w:rsidRPr="00B770F6">
        <w:t xml:space="preserve">.2. при корректировке сведений за отчетные периоды 2010-2013 гг. сведения о </w:t>
      </w:r>
      <w:r w:rsidR="002F37E1">
        <w:t xml:space="preserve"> </w:t>
      </w:r>
      <w:r w:rsidR="009C2425" w:rsidRPr="00B770F6">
        <w:t>сумм</w:t>
      </w:r>
      <w:r w:rsidR="002F37E1">
        <w:t>ах</w:t>
      </w:r>
      <w:r w:rsidR="009C2425" w:rsidRPr="00B770F6">
        <w:t xml:space="preserve"> </w:t>
      </w:r>
      <w:r w:rsidR="00C32499">
        <w:t xml:space="preserve">перерасчета </w:t>
      </w:r>
      <w:r w:rsidR="009C2425" w:rsidRPr="00B770F6">
        <w:t xml:space="preserve"> страховых взносов указываются в графах 4 и 5.</w:t>
      </w:r>
    </w:p>
    <w:p w:rsidR="009C2425" w:rsidRPr="00B770F6" w:rsidRDefault="009C2425">
      <w:pPr>
        <w:autoSpaceDE w:val="0"/>
        <w:ind w:firstLine="600"/>
        <w:jc w:val="both"/>
      </w:pPr>
    </w:p>
    <w:p w:rsidR="009C2425" w:rsidRPr="00B770F6" w:rsidRDefault="009C2425">
      <w:pPr>
        <w:autoSpaceDE w:val="0"/>
        <w:ind w:firstLine="600"/>
        <w:jc w:val="center"/>
      </w:pPr>
      <w:r w:rsidRPr="00B770F6">
        <w:rPr>
          <w:b/>
        </w:rPr>
        <w:t>Заполнение подраздела 6.7 «Сведения о сумме выплат и иных вознаграждений в пользу физического лица, занятого на соответствующих видах работ, с которых начислены страховые взносы по дополнительному тарифу для отдельных категорий плательщиков страховых взносов, указанных в частях 1, 2 и 2.1 статьи 58.3 Федерального закона от 24 июля 2009 г. № 212-ФЗ» раздела 6 Расчета</w:t>
      </w:r>
    </w:p>
    <w:p w:rsidR="009C2425" w:rsidRPr="004059D9" w:rsidRDefault="009C2425">
      <w:pPr>
        <w:autoSpaceDE w:val="0"/>
        <w:ind w:firstLine="600"/>
        <w:jc w:val="both"/>
        <w:rPr>
          <w:sz w:val="18"/>
          <w:szCs w:val="18"/>
        </w:rPr>
      </w:pPr>
    </w:p>
    <w:p w:rsidR="009C2425" w:rsidRPr="00B770F6" w:rsidRDefault="000A1490">
      <w:pPr>
        <w:autoSpaceDE w:val="0"/>
        <w:ind w:firstLine="600"/>
        <w:jc w:val="both"/>
      </w:pPr>
      <w:r>
        <w:t>3</w:t>
      </w:r>
      <w:r w:rsidR="00130772">
        <w:t>6</w:t>
      </w:r>
      <w:r w:rsidR="009C2425" w:rsidRPr="00B770F6">
        <w:t>. В подразделе 6.7 указывается сумма выплат и иных вознаграждений, начисляемых плательщиками страховых взносов – страхователями в пользу физического лица, занятого на работах, дающих право на досрочное назначение пенсии, за последние три месяца отчетного периода с помесячной разбивкой в рублях и копейках.</w:t>
      </w:r>
    </w:p>
    <w:p w:rsidR="009C2425" w:rsidRPr="00B770F6" w:rsidRDefault="009C2425">
      <w:pPr>
        <w:autoSpaceDE w:val="0"/>
        <w:ind w:firstLine="600"/>
        <w:jc w:val="both"/>
      </w:pPr>
      <w:r w:rsidRPr="00B770F6">
        <w:t xml:space="preserve"> При указании нескольких кодов специальной оценки условий труда количество строк в подразделе 6.7 должно быть увеличено соответственно;</w:t>
      </w:r>
    </w:p>
    <w:p w:rsidR="001548D6" w:rsidRDefault="000A1490">
      <w:pPr>
        <w:pStyle w:val="af9"/>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iCs/>
          <w:sz w:val="24"/>
          <w:szCs w:val="24"/>
        </w:rPr>
      </w:pPr>
      <w:r>
        <w:rPr>
          <w:iCs/>
          <w:sz w:val="24"/>
          <w:szCs w:val="24"/>
        </w:rPr>
        <w:t>3</w:t>
      </w:r>
      <w:r w:rsidR="00130772">
        <w:rPr>
          <w:iCs/>
          <w:sz w:val="24"/>
          <w:szCs w:val="24"/>
        </w:rPr>
        <w:t>6</w:t>
      </w:r>
      <w:r w:rsidR="009C2425" w:rsidRPr="00B770F6">
        <w:rPr>
          <w:iCs/>
          <w:sz w:val="24"/>
          <w:szCs w:val="24"/>
        </w:rPr>
        <w:t xml:space="preserve">.1. </w:t>
      </w:r>
      <w:r w:rsidR="001548D6" w:rsidRPr="001548D6">
        <w:rPr>
          <w:iCs/>
          <w:sz w:val="24"/>
          <w:szCs w:val="24"/>
        </w:rPr>
        <w:t xml:space="preserve">в графах по строке </w:t>
      </w:r>
      <w:r w:rsidR="001548D6">
        <w:rPr>
          <w:iCs/>
          <w:sz w:val="24"/>
          <w:szCs w:val="24"/>
        </w:rPr>
        <w:t>7</w:t>
      </w:r>
      <w:r w:rsidR="001548D6" w:rsidRPr="001548D6">
        <w:rPr>
          <w:iCs/>
          <w:sz w:val="24"/>
          <w:szCs w:val="24"/>
        </w:rPr>
        <w:t>00 (</w:t>
      </w:r>
      <w:r w:rsidR="001548D6">
        <w:rPr>
          <w:iCs/>
          <w:sz w:val="24"/>
          <w:szCs w:val="24"/>
        </w:rPr>
        <w:t>7</w:t>
      </w:r>
      <w:r w:rsidR="001548D6" w:rsidRPr="001548D6">
        <w:rPr>
          <w:iCs/>
          <w:sz w:val="24"/>
          <w:szCs w:val="24"/>
        </w:rPr>
        <w:t xml:space="preserve">10 и т.д.) «Всего с начала расчетного  периода, в том числе за последние три месяца отчетного периода» указываются значения соответствующих показателей нарастающим итогом (с учетом </w:t>
      </w:r>
      <w:r w:rsidR="00034973">
        <w:rPr>
          <w:iCs/>
          <w:sz w:val="24"/>
          <w:szCs w:val="24"/>
        </w:rPr>
        <w:t xml:space="preserve">сумм </w:t>
      </w:r>
      <w:r w:rsidR="00C32499">
        <w:rPr>
          <w:iCs/>
          <w:sz w:val="24"/>
          <w:szCs w:val="24"/>
        </w:rPr>
        <w:t>перерасчета</w:t>
      </w:r>
      <w:r w:rsidR="001548D6" w:rsidRPr="001548D6">
        <w:rPr>
          <w:iCs/>
          <w:sz w:val="24"/>
          <w:szCs w:val="24"/>
        </w:rPr>
        <w:t>) с начала расчетного периода</w:t>
      </w:r>
      <w:r w:rsidR="00657F0B">
        <w:rPr>
          <w:iCs/>
          <w:sz w:val="24"/>
          <w:szCs w:val="24"/>
        </w:rPr>
        <w:t>;</w:t>
      </w:r>
    </w:p>
    <w:p w:rsidR="009C2425" w:rsidRDefault="001548D6">
      <w:pPr>
        <w:pStyle w:val="af9"/>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iCs/>
          <w:sz w:val="24"/>
          <w:szCs w:val="24"/>
        </w:rPr>
      </w:pPr>
      <w:r>
        <w:rPr>
          <w:iCs/>
          <w:sz w:val="24"/>
          <w:szCs w:val="24"/>
        </w:rPr>
        <w:lastRenderedPageBreak/>
        <w:t xml:space="preserve">36.2. </w:t>
      </w:r>
      <w:r w:rsidR="009C2425" w:rsidRPr="00B770F6">
        <w:rPr>
          <w:iCs/>
          <w:sz w:val="24"/>
          <w:szCs w:val="24"/>
        </w:rPr>
        <w:t xml:space="preserve">сумма выплат и иных вознаграждений, начисленных в пользу застрахованного лица, занятого на видах работ, указанных в </w:t>
      </w:r>
      <w:r w:rsidR="00A660B8" w:rsidRPr="00A660B8">
        <w:rPr>
          <w:iCs/>
          <w:sz w:val="24"/>
          <w:szCs w:val="24"/>
        </w:rPr>
        <w:t>пункте 1 части 1 статьи 30 Федерального закона от 28 декабря 2013 г</w:t>
      </w:r>
      <w:r w:rsidR="0086520D">
        <w:rPr>
          <w:iCs/>
          <w:sz w:val="24"/>
          <w:szCs w:val="24"/>
        </w:rPr>
        <w:t>.</w:t>
      </w:r>
      <w:r w:rsidR="00A660B8" w:rsidRPr="00A660B8">
        <w:rPr>
          <w:iCs/>
          <w:sz w:val="24"/>
          <w:szCs w:val="24"/>
        </w:rPr>
        <w:t xml:space="preserve">  № 400-ФЗ</w:t>
      </w:r>
      <w:r w:rsidR="006F3558">
        <w:rPr>
          <w:iCs/>
          <w:sz w:val="24"/>
          <w:szCs w:val="24"/>
        </w:rPr>
        <w:t>, указывается в графе 4</w:t>
      </w:r>
      <w:r w:rsidR="00F854D3">
        <w:rPr>
          <w:iCs/>
          <w:sz w:val="24"/>
          <w:szCs w:val="24"/>
        </w:rPr>
        <w:t>;</w:t>
      </w:r>
    </w:p>
    <w:p w:rsidR="009C2425" w:rsidRPr="00B770F6" w:rsidRDefault="006F3558">
      <w:pPr>
        <w:autoSpaceDE w:val="0"/>
        <w:ind w:firstLine="600"/>
        <w:jc w:val="both"/>
      </w:pPr>
      <w:r>
        <w:rPr>
          <w:iCs/>
        </w:rPr>
        <w:t xml:space="preserve"> </w:t>
      </w:r>
      <w:r w:rsidR="00F854D3">
        <w:rPr>
          <w:iCs/>
        </w:rPr>
        <w:t>36.</w:t>
      </w:r>
      <w:r w:rsidR="001548D6">
        <w:rPr>
          <w:iCs/>
        </w:rPr>
        <w:t>3</w:t>
      </w:r>
      <w:r w:rsidR="00F854D3">
        <w:rPr>
          <w:iCs/>
        </w:rPr>
        <w:t>.</w:t>
      </w:r>
      <w:r>
        <w:rPr>
          <w:iCs/>
        </w:rPr>
        <w:t xml:space="preserve"> </w:t>
      </w:r>
      <w:r w:rsidR="00F854D3">
        <w:rPr>
          <w:iCs/>
        </w:rPr>
        <w:t>с</w:t>
      </w:r>
      <w:r>
        <w:rPr>
          <w:iCs/>
        </w:rPr>
        <w:t>умма значений, указанных в строках 700, 710 и т.д. графы 4</w:t>
      </w:r>
      <w:r w:rsidR="007020DC">
        <w:rPr>
          <w:iCs/>
        </w:rPr>
        <w:t>,</w:t>
      </w:r>
      <w:r w:rsidR="007020DC" w:rsidRPr="007020DC">
        <w:t xml:space="preserve"> </w:t>
      </w:r>
      <w:r w:rsidR="007020DC" w:rsidRPr="007020DC">
        <w:rPr>
          <w:iCs/>
        </w:rPr>
        <w:t>всех сведений, для которых не указан код специальной оценки условий труда</w:t>
      </w:r>
      <w:r w:rsidR="00BC4533">
        <w:rPr>
          <w:iCs/>
        </w:rPr>
        <w:t xml:space="preserve"> (</w:t>
      </w:r>
      <w:r w:rsidR="00BC4533" w:rsidRPr="00BC4533">
        <w:rPr>
          <w:iCs/>
        </w:rPr>
        <w:t xml:space="preserve">при отсутствии перерасчета сумм страховых взносов на обязательное пенсионное страхование по дополнительному тарифу в соответствии с частью 1 статьи 58.3 Федерального закона от 24 июля 2009 г. </w:t>
      </w:r>
      <w:r w:rsidR="00BC4533">
        <w:rPr>
          <w:iCs/>
        </w:rPr>
        <w:t xml:space="preserve">        </w:t>
      </w:r>
      <w:r w:rsidR="00BC4533" w:rsidRPr="00BC4533">
        <w:rPr>
          <w:iCs/>
        </w:rPr>
        <w:t>№ 212-ФЗ,  подлежащих уплате за предыдущие отчетные периоды текущего календарного года</w:t>
      </w:r>
      <w:r w:rsidR="00BC4533">
        <w:rPr>
          <w:iCs/>
        </w:rPr>
        <w:t>)</w:t>
      </w:r>
      <w:r w:rsidR="007020DC" w:rsidRPr="007020DC">
        <w:rPr>
          <w:iCs/>
        </w:rPr>
        <w:t>, должна  иметь значение</w:t>
      </w:r>
      <w:r w:rsidR="00054478">
        <w:rPr>
          <w:iCs/>
        </w:rPr>
        <w:t xml:space="preserve"> меньше или </w:t>
      </w:r>
      <w:r w:rsidR="007020DC" w:rsidRPr="007020DC">
        <w:rPr>
          <w:iCs/>
        </w:rPr>
        <w:t xml:space="preserve"> равное значению, указанному  в строке 223 графы </w:t>
      </w:r>
      <w:r w:rsidR="001D1DCA">
        <w:rPr>
          <w:iCs/>
        </w:rPr>
        <w:t>3</w:t>
      </w:r>
      <w:r w:rsidR="007020DC" w:rsidRPr="007020DC">
        <w:rPr>
          <w:iCs/>
        </w:rPr>
        <w:t xml:space="preserve"> подраздела  2.2 Расчета</w:t>
      </w:r>
      <w:r w:rsidR="007C76ED">
        <w:rPr>
          <w:iCs/>
        </w:rPr>
        <w:t>;</w:t>
      </w:r>
      <w:r w:rsidR="007020DC">
        <w:rPr>
          <w:iCs/>
        </w:rPr>
        <w:t xml:space="preserve"> </w:t>
      </w:r>
      <w:r w:rsidR="00037535">
        <w:rPr>
          <w:iCs/>
        </w:rPr>
        <w:t>36</w:t>
      </w:r>
      <w:r w:rsidR="009C2425" w:rsidRPr="00B770F6">
        <w:rPr>
          <w:iCs/>
        </w:rPr>
        <w:t>.</w:t>
      </w:r>
      <w:r w:rsidR="00037535">
        <w:rPr>
          <w:iCs/>
        </w:rPr>
        <w:t>4</w:t>
      </w:r>
      <w:r w:rsidR="009C2425" w:rsidRPr="00B770F6">
        <w:rPr>
          <w:iCs/>
        </w:rPr>
        <w:t>. сумма значений</w:t>
      </w:r>
      <w:r w:rsidR="009C2425" w:rsidRPr="00B770F6">
        <w:t>, указанная  в строках  701, 711  и т.д. графы 4,  всех сведений, для которых не указан код специальной оценки условий труда, должна  иметь значение, равное значению, указанному  в строке 223 графы 4 подраздела  2.2 Расчета;</w:t>
      </w:r>
    </w:p>
    <w:p w:rsidR="009C2425" w:rsidRPr="00B770F6" w:rsidRDefault="000A1490">
      <w:pPr>
        <w:autoSpaceDE w:val="0"/>
        <w:ind w:firstLine="600"/>
        <w:jc w:val="both"/>
        <w:rPr>
          <w:iCs/>
        </w:rPr>
      </w:pPr>
      <w:r>
        <w:t>3</w:t>
      </w:r>
      <w:r w:rsidR="00130772">
        <w:t>6</w:t>
      </w:r>
      <w:r w:rsidR="009C2425" w:rsidRPr="00B770F6">
        <w:t>.</w:t>
      </w:r>
      <w:r w:rsidR="001548D6">
        <w:t>5</w:t>
      </w:r>
      <w:r w:rsidR="009C2425" w:rsidRPr="00B770F6">
        <w:t xml:space="preserve">. </w:t>
      </w:r>
      <w:r w:rsidR="009C2425" w:rsidRPr="00B770F6">
        <w:rPr>
          <w:iCs/>
        </w:rPr>
        <w:t>сумма значений</w:t>
      </w:r>
      <w:r w:rsidR="009C2425" w:rsidRPr="00B770F6">
        <w:t>, указанная  в строках  702, 712  и т.д. графы 4,  всех сведений, для которых не указан код специальной оценки условий труда, должна  иметь значение, равное значению, указанному  в строке 223 графы 5 подраздела  2.2 Расчета</w:t>
      </w:r>
      <w:r w:rsidR="009C2425" w:rsidRPr="00B770F6">
        <w:rPr>
          <w:iCs/>
        </w:rPr>
        <w:t>;</w:t>
      </w:r>
    </w:p>
    <w:p w:rsidR="009C2425" w:rsidRPr="00B770F6" w:rsidRDefault="000A1490">
      <w:pPr>
        <w:autoSpaceDE w:val="0"/>
        <w:ind w:firstLine="600"/>
        <w:jc w:val="both"/>
      </w:pPr>
      <w:r>
        <w:rPr>
          <w:iCs/>
        </w:rPr>
        <w:t>3</w:t>
      </w:r>
      <w:r w:rsidR="00130772">
        <w:rPr>
          <w:iCs/>
        </w:rPr>
        <w:t>6</w:t>
      </w:r>
      <w:r w:rsidR="009C2425" w:rsidRPr="00B770F6">
        <w:rPr>
          <w:iCs/>
        </w:rPr>
        <w:t>.</w:t>
      </w:r>
      <w:r w:rsidR="001548D6">
        <w:rPr>
          <w:iCs/>
        </w:rPr>
        <w:t>6</w:t>
      </w:r>
      <w:r w:rsidR="009C2425" w:rsidRPr="00B770F6">
        <w:rPr>
          <w:iCs/>
        </w:rPr>
        <w:t>. сумма значений</w:t>
      </w:r>
      <w:r w:rsidR="009C2425" w:rsidRPr="00B770F6">
        <w:t>, указанная  в строках  703, 713  и т.д. графы 4, всех сведений, для которых не указан код специальной оценки условий труда, должна  иметь значение, равное значению, указанному  в строке 223 графы 6 подраздела  2.2 Расчета;</w:t>
      </w:r>
    </w:p>
    <w:p w:rsidR="001D1DCA" w:rsidRDefault="000A1490">
      <w:pPr>
        <w:pStyle w:val="af9"/>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sz w:val="24"/>
          <w:szCs w:val="24"/>
          <w:lang w:eastAsia="ar-SA"/>
        </w:rPr>
      </w:pPr>
      <w:r>
        <w:rPr>
          <w:iCs/>
          <w:sz w:val="24"/>
          <w:szCs w:val="24"/>
        </w:rPr>
        <w:t>3</w:t>
      </w:r>
      <w:r w:rsidR="00130772">
        <w:rPr>
          <w:iCs/>
          <w:sz w:val="24"/>
          <w:szCs w:val="24"/>
        </w:rPr>
        <w:t>6</w:t>
      </w:r>
      <w:r w:rsidR="009C2425" w:rsidRPr="00B770F6">
        <w:rPr>
          <w:iCs/>
          <w:sz w:val="24"/>
          <w:szCs w:val="24"/>
        </w:rPr>
        <w:t>.</w:t>
      </w:r>
      <w:r w:rsidR="001548D6">
        <w:rPr>
          <w:iCs/>
          <w:sz w:val="24"/>
          <w:szCs w:val="24"/>
        </w:rPr>
        <w:t>7</w:t>
      </w:r>
      <w:r w:rsidR="009C2425" w:rsidRPr="00B770F6">
        <w:rPr>
          <w:iCs/>
          <w:sz w:val="24"/>
          <w:szCs w:val="24"/>
        </w:rPr>
        <w:t xml:space="preserve">. сумма выплат и иных вознаграждений, начисленных застрахованному лицу, занятому на видах работ, указанных в </w:t>
      </w:r>
      <w:r w:rsidR="00A660B8" w:rsidRPr="00A660B8">
        <w:rPr>
          <w:iCs/>
          <w:sz w:val="24"/>
          <w:szCs w:val="24"/>
        </w:rPr>
        <w:t>пунктах 2 - 18 части 1 статьи 30 Федерального закона от 28 декабря 2013 г</w:t>
      </w:r>
      <w:r w:rsidR="00127639">
        <w:rPr>
          <w:iCs/>
          <w:sz w:val="24"/>
          <w:szCs w:val="24"/>
        </w:rPr>
        <w:t>.</w:t>
      </w:r>
      <w:r w:rsidR="00A660B8" w:rsidRPr="00A660B8">
        <w:rPr>
          <w:iCs/>
          <w:sz w:val="24"/>
          <w:szCs w:val="24"/>
        </w:rPr>
        <w:t xml:space="preserve">  № 400-ФЗ</w:t>
      </w:r>
      <w:r w:rsidR="009C2425" w:rsidRPr="00B770F6">
        <w:rPr>
          <w:iCs/>
          <w:sz w:val="24"/>
          <w:szCs w:val="24"/>
        </w:rPr>
        <w:t xml:space="preserve">, отражается в графе 5 </w:t>
      </w:r>
      <w:r w:rsidR="009C2425" w:rsidRPr="00B770F6">
        <w:rPr>
          <w:sz w:val="24"/>
          <w:szCs w:val="24"/>
          <w:lang w:eastAsia="ar-SA"/>
        </w:rPr>
        <w:t>подраздела 6.7</w:t>
      </w:r>
      <w:r w:rsidR="00F854D3">
        <w:rPr>
          <w:sz w:val="24"/>
          <w:szCs w:val="24"/>
          <w:lang w:eastAsia="ar-SA"/>
        </w:rPr>
        <w:t>;</w:t>
      </w:r>
    </w:p>
    <w:p w:rsidR="009C2425" w:rsidRPr="00B770F6" w:rsidRDefault="00F854D3">
      <w:pPr>
        <w:pStyle w:val="af9"/>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iCs/>
          <w:sz w:val="24"/>
          <w:szCs w:val="24"/>
        </w:rPr>
      </w:pPr>
      <w:r>
        <w:rPr>
          <w:iCs/>
          <w:sz w:val="24"/>
          <w:szCs w:val="24"/>
        </w:rPr>
        <w:t>36.</w:t>
      </w:r>
      <w:r w:rsidR="001548D6">
        <w:rPr>
          <w:iCs/>
          <w:sz w:val="24"/>
          <w:szCs w:val="24"/>
        </w:rPr>
        <w:t>8</w:t>
      </w:r>
      <w:r>
        <w:rPr>
          <w:iCs/>
          <w:sz w:val="24"/>
          <w:szCs w:val="24"/>
        </w:rPr>
        <w:t>. с</w:t>
      </w:r>
      <w:r w:rsidR="001D1DCA" w:rsidRPr="001D1DCA">
        <w:rPr>
          <w:iCs/>
          <w:sz w:val="24"/>
          <w:szCs w:val="24"/>
        </w:rPr>
        <w:t xml:space="preserve">умма значений, указанных в строках 700, 710 и т.д. графы </w:t>
      </w:r>
      <w:r w:rsidR="001D1DCA">
        <w:rPr>
          <w:iCs/>
          <w:sz w:val="24"/>
          <w:szCs w:val="24"/>
        </w:rPr>
        <w:t>5</w:t>
      </w:r>
      <w:r w:rsidR="001D1DCA" w:rsidRPr="001D1DCA">
        <w:rPr>
          <w:iCs/>
          <w:sz w:val="24"/>
          <w:szCs w:val="24"/>
        </w:rPr>
        <w:t>, всех сведений, для которых не указан код специальной оценки условий труда</w:t>
      </w:r>
      <w:r w:rsidR="00BC4533">
        <w:rPr>
          <w:iCs/>
          <w:sz w:val="24"/>
          <w:szCs w:val="24"/>
        </w:rPr>
        <w:t xml:space="preserve"> (</w:t>
      </w:r>
      <w:r w:rsidR="00BC4533" w:rsidRPr="00BC4533">
        <w:rPr>
          <w:iCs/>
          <w:sz w:val="24"/>
          <w:szCs w:val="24"/>
        </w:rPr>
        <w:t xml:space="preserve">при отсутствии перерасчета сумм страховых взносов на обязательное пенсионное страхование по дополнительному тарифу в соответствии с частью 2 статьи 58.3 Федерального закона от 24 июля 2009 г. </w:t>
      </w:r>
      <w:r w:rsidR="00BC4533">
        <w:rPr>
          <w:iCs/>
          <w:sz w:val="24"/>
          <w:szCs w:val="24"/>
        </w:rPr>
        <w:t xml:space="preserve">        </w:t>
      </w:r>
      <w:r w:rsidR="00BC4533" w:rsidRPr="00BC4533">
        <w:rPr>
          <w:iCs/>
          <w:sz w:val="24"/>
          <w:szCs w:val="24"/>
        </w:rPr>
        <w:t>№ 212-ФЗ,  подлежащих уплате за предыдущие отчетные периоды текущего календарного года</w:t>
      </w:r>
      <w:r w:rsidR="00BC4533">
        <w:rPr>
          <w:iCs/>
          <w:sz w:val="24"/>
          <w:szCs w:val="24"/>
        </w:rPr>
        <w:t>)</w:t>
      </w:r>
      <w:r w:rsidR="001D1DCA" w:rsidRPr="001D1DCA">
        <w:rPr>
          <w:iCs/>
          <w:sz w:val="24"/>
          <w:szCs w:val="24"/>
        </w:rPr>
        <w:t>, должна  иметь значение меньше или  равное значению, указанному  в строке 2</w:t>
      </w:r>
      <w:r w:rsidR="00274E60">
        <w:rPr>
          <w:iCs/>
          <w:sz w:val="24"/>
          <w:szCs w:val="24"/>
        </w:rPr>
        <w:t>3</w:t>
      </w:r>
      <w:r w:rsidR="001D1DCA" w:rsidRPr="001D1DCA">
        <w:rPr>
          <w:iCs/>
          <w:sz w:val="24"/>
          <w:szCs w:val="24"/>
        </w:rPr>
        <w:t xml:space="preserve">3 графы </w:t>
      </w:r>
      <w:r w:rsidR="001D1DCA">
        <w:rPr>
          <w:iCs/>
          <w:sz w:val="24"/>
          <w:szCs w:val="24"/>
        </w:rPr>
        <w:t>3</w:t>
      </w:r>
      <w:r w:rsidR="001D1DCA" w:rsidRPr="001D1DCA">
        <w:rPr>
          <w:iCs/>
          <w:sz w:val="24"/>
          <w:szCs w:val="24"/>
        </w:rPr>
        <w:t xml:space="preserve"> подраздела  2.</w:t>
      </w:r>
      <w:r w:rsidR="001D1DCA">
        <w:rPr>
          <w:iCs/>
          <w:sz w:val="24"/>
          <w:szCs w:val="24"/>
        </w:rPr>
        <w:t>3</w:t>
      </w:r>
      <w:r w:rsidR="001D1DCA" w:rsidRPr="001D1DCA">
        <w:rPr>
          <w:iCs/>
          <w:sz w:val="24"/>
          <w:szCs w:val="24"/>
        </w:rPr>
        <w:t xml:space="preserve"> Расчета</w:t>
      </w:r>
      <w:r w:rsidR="007C76ED">
        <w:rPr>
          <w:iCs/>
          <w:sz w:val="24"/>
          <w:szCs w:val="24"/>
        </w:rPr>
        <w:t>;</w:t>
      </w:r>
      <w:r w:rsidR="001D1DCA" w:rsidRPr="001D1DCA">
        <w:rPr>
          <w:iCs/>
          <w:sz w:val="24"/>
          <w:szCs w:val="24"/>
        </w:rPr>
        <w:t xml:space="preserve">   </w:t>
      </w:r>
    </w:p>
    <w:p w:rsidR="009C2425" w:rsidRPr="00B770F6" w:rsidRDefault="000A1490">
      <w:pPr>
        <w:autoSpaceDE w:val="0"/>
        <w:ind w:firstLine="600"/>
        <w:jc w:val="both"/>
      </w:pPr>
      <w:r>
        <w:rPr>
          <w:iCs/>
        </w:rPr>
        <w:t>3</w:t>
      </w:r>
      <w:r w:rsidR="00130772">
        <w:rPr>
          <w:iCs/>
        </w:rPr>
        <w:t>6</w:t>
      </w:r>
      <w:r w:rsidR="009C2425" w:rsidRPr="00B770F6">
        <w:rPr>
          <w:iCs/>
        </w:rPr>
        <w:t>.</w:t>
      </w:r>
      <w:r w:rsidR="001548D6">
        <w:rPr>
          <w:iCs/>
        </w:rPr>
        <w:t>9</w:t>
      </w:r>
      <w:r w:rsidR="009C2425" w:rsidRPr="00B770F6">
        <w:rPr>
          <w:iCs/>
        </w:rPr>
        <w:t>. сумма значений</w:t>
      </w:r>
      <w:r w:rsidR="009C2425" w:rsidRPr="00B770F6">
        <w:t>, указанная  в строках  701, 711  и т.д. графы 5,  всех сведений, для которых не указан код специальной оценки условий труда, должна  иметь значение, равное значению, указанному  в строке 233 графы 4 подраздела  2.3 Расчета;</w:t>
      </w:r>
    </w:p>
    <w:p w:rsidR="009C2425" w:rsidRPr="00B770F6" w:rsidRDefault="000A1490">
      <w:pPr>
        <w:autoSpaceDE w:val="0"/>
        <w:ind w:firstLine="600"/>
        <w:jc w:val="both"/>
        <w:rPr>
          <w:iCs/>
        </w:rPr>
      </w:pPr>
      <w:r>
        <w:t>3</w:t>
      </w:r>
      <w:r w:rsidR="00130772">
        <w:t>6</w:t>
      </w:r>
      <w:r w:rsidR="009C2425" w:rsidRPr="00B770F6">
        <w:t>.</w:t>
      </w:r>
      <w:r w:rsidR="001548D6">
        <w:t>10</w:t>
      </w:r>
      <w:r w:rsidR="009C2425" w:rsidRPr="00B770F6">
        <w:t xml:space="preserve">. </w:t>
      </w:r>
      <w:r w:rsidR="009C2425" w:rsidRPr="00B770F6">
        <w:rPr>
          <w:iCs/>
        </w:rPr>
        <w:t>сумма значений</w:t>
      </w:r>
      <w:r w:rsidR="009C2425" w:rsidRPr="00B770F6">
        <w:t>, указанная  в строках  702, 712  и т.д. графы 5,  всех сведений, для которых не указан код специальной оценки условий труда, должна  иметь значение, равное значению, указанному  в строке 233 графы 5 подраздела  2.3 Расчета</w:t>
      </w:r>
      <w:r w:rsidR="009C2425" w:rsidRPr="00B770F6">
        <w:rPr>
          <w:iCs/>
        </w:rPr>
        <w:t>;</w:t>
      </w:r>
    </w:p>
    <w:p w:rsidR="009C2425" w:rsidRPr="00B770F6" w:rsidRDefault="000A1490">
      <w:pPr>
        <w:pStyle w:val="af9"/>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sz w:val="24"/>
          <w:szCs w:val="24"/>
        </w:rPr>
      </w:pPr>
      <w:r>
        <w:rPr>
          <w:iCs/>
          <w:sz w:val="24"/>
          <w:szCs w:val="24"/>
        </w:rPr>
        <w:t>3</w:t>
      </w:r>
      <w:r w:rsidR="00130772">
        <w:rPr>
          <w:iCs/>
          <w:sz w:val="24"/>
          <w:szCs w:val="24"/>
        </w:rPr>
        <w:t>6</w:t>
      </w:r>
      <w:r w:rsidR="009C2425" w:rsidRPr="00B770F6">
        <w:rPr>
          <w:iCs/>
          <w:sz w:val="24"/>
          <w:szCs w:val="24"/>
        </w:rPr>
        <w:t>.</w:t>
      </w:r>
      <w:r w:rsidR="00F854D3">
        <w:rPr>
          <w:iCs/>
          <w:sz w:val="24"/>
          <w:szCs w:val="24"/>
        </w:rPr>
        <w:t>1</w:t>
      </w:r>
      <w:r w:rsidR="001548D6">
        <w:rPr>
          <w:iCs/>
          <w:sz w:val="24"/>
          <w:szCs w:val="24"/>
        </w:rPr>
        <w:t>1</w:t>
      </w:r>
      <w:r w:rsidR="009C2425" w:rsidRPr="00B770F6">
        <w:rPr>
          <w:iCs/>
          <w:sz w:val="24"/>
          <w:szCs w:val="24"/>
        </w:rPr>
        <w:t>. сумма значений</w:t>
      </w:r>
      <w:r w:rsidR="009C2425" w:rsidRPr="00B770F6">
        <w:rPr>
          <w:sz w:val="24"/>
          <w:szCs w:val="24"/>
        </w:rPr>
        <w:t>, указанная  в строках  703, 713  и т.д. графы 5, всех сведений, для которых не указан код специальной оценки условий труда, должна  иметь значение, равное значению, указанному  в строке 233 графы 6 подраздела  2.3. Расчета;</w:t>
      </w:r>
    </w:p>
    <w:p w:rsidR="009C2425" w:rsidRPr="00B770F6" w:rsidRDefault="000A1490">
      <w:pPr>
        <w:pStyle w:val="af9"/>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sz w:val="24"/>
          <w:szCs w:val="24"/>
        </w:rPr>
      </w:pPr>
      <w:r>
        <w:rPr>
          <w:sz w:val="24"/>
          <w:szCs w:val="24"/>
        </w:rPr>
        <w:t>3</w:t>
      </w:r>
      <w:r w:rsidR="00130772">
        <w:rPr>
          <w:sz w:val="24"/>
          <w:szCs w:val="24"/>
        </w:rPr>
        <w:t>6</w:t>
      </w:r>
      <w:r w:rsidR="009C2425" w:rsidRPr="00B770F6">
        <w:rPr>
          <w:sz w:val="24"/>
          <w:szCs w:val="24"/>
        </w:rPr>
        <w:t>.</w:t>
      </w:r>
      <w:r w:rsidR="00F854D3">
        <w:rPr>
          <w:sz w:val="24"/>
          <w:szCs w:val="24"/>
        </w:rPr>
        <w:t>1</w:t>
      </w:r>
      <w:r w:rsidR="001548D6">
        <w:rPr>
          <w:sz w:val="24"/>
          <w:szCs w:val="24"/>
        </w:rPr>
        <w:t>2</w:t>
      </w:r>
      <w:r w:rsidR="009C2425" w:rsidRPr="00B770F6">
        <w:rPr>
          <w:sz w:val="24"/>
          <w:szCs w:val="24"/>
        </w:rPr>
        <w:t>.</w:t>
      </w:r>
      <w:r w:rsidR="002E0575">
        <w:rPr>
          <w:sz w:val="24"/>
          <w:szCs w:val="24"/>
        </w:rPr>
        <w:t xml:space="preserve"> </w:t>
      </w:r>
      <w:r w:rsidR="00323268">
        <w:rPr>
          <w:sz w:val="24"/>
          <w:szCs w:val="24"/>
        </w:rPr>
        <w:t>с</w:t>
      </w:r>
      <w:r w:rsidR="002E0575">
        <w:rPr>
          <w:sz w:val="24"/>
          <w:szCs w:val="24"/>
        </w:rPr>
        <w:t>умма зн</w:t>
      </w:r>
      <w:r w:rsidR="00F73F65">
        <w:rPr>
          <w:sz w:val="24"/>
          <w:szCs w:val="24"/>
        </w:rPr>
        <w:t>ачений, указанных в строках 700,</w:t>
      </w:r>
      <w:r w:rsidR="002E0575">
        <w:rPr>
          <w:sz w:val="24"/>
          <w:szCs w:val="24"/>
        </w:rPr>
        <w:t xml:space="preserve"> 710 и т.д. графы 4 и/или графы 5</w:t>
      </w:r>
      <w:r w:rsidR="0068405F">
        <w:rPr>
          <w:sz w:val="24"/>
          <w:szCs w:val="24"/>
        </w:rPr>
        <w:t>,</w:t>
      </w:r>
      <w:r w:rsidR="002E0575">
        <w:rPr>
          <w:sz w:val="24"/>
          <w:szCs w:val="24"/>
        </w:rPr>
        <w:t xml:space="preserve"> </w:t>
      </w:r>
      <w:r w:rsidR="009A66C4">
        <w:rPr>
          <w:sz w:val="24"/>
          <w:szCs w:val="24"/>
        </w:rPr>
        <w:t xml:space="preserve"> всех сведений, для </w:t>
      </w:r>
      <w:r w:rsidR="002E0575">
        <w:rPr>
          <w:sz w:val="24"/>
          <w:szCs w:val="24"/>
        </w:rPr>
        <w:t xml:space="preserve"> </w:t>
      </w:r>
      <w:r w:rsidR="009A66C4">
        <w:rPr>
          <w:sz w:val="24"/>
          <w:szCs w:val="24"/>
        </w:rPr>
        <w:t>которых указан код специальной оценки условий труда, соответствующий подклассу 4</w:t>
      </w:r>
      <w:r w:rsidR="004A2078">
        <w:rPr>
          <w:sz w:val="24"/>
          <w:szCs w:val="24"/>
        </w:rPr>
        <w:t xml:space="preserve"> </w:t>
      </w:r>
      <w:r w:rsidR="004A2078" w:rsidRPr="004A2078">
        <w:rPr>
          <w:sz w:val="24"/>
          <w:szCs w:val="24"/>
        </w:rPr>
        <w:t>(</w:t>
      </w:r>
      <w:r w:rsidR="004A2078" w:rsidRPr="004A2078">
        <w:rPr>
          <w:iCs/>
          <w:sz w:val="24"/>
          <w:szCs w:val="24"/>
        </w:rPr>
        <w:t>при отсутствии перерасчета сумм страховых взносов на обязательное пенсионное страхование по дополнительному тарифу в соответствии с частью 2.1 статьи 58.3 Федерального закона от  24 июля 2009 г. № 212-ФЗ,  подлежащих уплате за предыдущие отчетные периоды текущего календарного года)</w:t>
      </w:r>
      <w:r w:rsidR="009A66C4">
        <w:rPr>
          <w:sz w:val="24"/>
          <w:szCs w:val="24"/>
        </w:rPr>
        <w:t xml:space="preserve">, должна иметь значение меньше или равное значению, указанному в </w:t>
      </w:r>
      <w:r w:rsidR="00323268">
        <w:rPr>
          <w:sz w:val="24"/>
          <w:szCs w:val="24"/>
        </w:rPr>
        <w:t xml:space="preserve">графе 3 </w:t>
      </w:r>
      <w:r w:rsidR="009A66C4">
        <w:rPr>
          <w:sz w:val="24"/>
          <w:szCs w:val="24"/>
        </w:rPr>
        <w:t xml:space="preserve">строк  </w:t>
      </w:r>
      <w:r w:rsidR="00323268">
        <w:rPr>
          <w:sz w:val="24"/>
          <w:szCs w:val="24"/>
        </w:rPr>
        <w:t>243  подраздела  2.4 Расчета</w:t>
      </w:r>
      <w:r w:rsidR="007C76ED">
        <w:rPr>
          <w:iCs/>
          <w:sz w:val="24"/>
          <w:szCs w:val="24"/>
        </w:rPr>
        <w:t>;</w:t>
      </w:r>
      <w:r w:rsidR="00323268">
        <w:rPr>
          <w:sz w:val="24"/>
          <w:szCs w:val="24"/>
        </w:rPr>
        <w:t>36.1</w:t>
      </w:r>
      <w:r w:rsidR="001548D6">
        <w:rPr>
          <w:sz w:val="24"/>
          <w:szCs w:val="24"/>
        </w:rPr>
        <w:t>3</w:t>
      </w:r>
      <w:r w:rsidR="00323268">
        <w:rPr>
          <w:sz w:val="24"/>
          <w:szCs w:val="24"/>
        </w:rPr>
        <w:t xml:space="preserve">. </w:t>
      </w:r>
      <w:r w:rsidR="009C2425" w:rsidRPr="00B770F6">
        <w:rPr>
          <w:sz w:val="24"/>
          <w:szCs w:val="24"/>
        </w:rPr>
        <w:t>сумма значений, указанная  в строках  701, 711  и т.д. граф 4 и 5,  всех сведений, для которых  указан код специальной оценки условий труда, соответствующий подклассу 4, и включенных как приложение к Расчету, должна  иметь значение, равное указанному  в строках 243 подраздела  2.4 Расчета в соответствии с подклассом условий труда;</w:t>
      </w:r>
    </w:p>
    <w:p w:rsidR="00323268" w:rsidRDefault="000A1490">
      <w:pPr>
        <w:pStyle w:val="af9"/>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sz w:val="24"/>
          <w:szCs w:val="24"/>
        </w:rPr>
      </w:pPr>
      <w:r>
        <w:rPr>
          <w:sz w:val="24"/>
          <w:szCs w:val="24"/>
        </w:rPr>
        <w:lastRenderedPageBreak/>
        <w:t>3</w:t>
      </w:r>
      <w:r w:rsidR="00130772">
        <w:rPr>
          <w:sz w:val="24"/>
          <w:szCs w:val="24"/>
        </w:rPr>
        <w:t>6</w:t>
      </w:r>
      <w:r w:rsidR="009C2425" w:rsidRPr="00B770F6">
        <w:rPr>
          <w:sz w:val="24"/>
          <w:szCs w:val="24"/>
        </w:rPr>
        <w:t>.1</w:t>
      </w:r>
      <w:r w:rsidR="001548D6">
        <w:rPr>
          <w:sz w:val="24"/>
          <w:szCs w:val="24"/>
        </w:rPr>
        <w:t>4</w:t>
      </w:r>
      <w:r w:rsidR="009C2425" w:rsidRPr="00B770F6">
        <w:rPr>
          <w:sz w:val="24"/>
          <w:szCs w:val="24"/>
        </w:rPr>
        <w:t xml:space="preserve">. </w:t>
      </w:r>
      <w:r w:rsidR="00323268" w:rsidRPr="00323268">
        <w:rPr>
          <w:sz w:val="24"/>
          <w:szCs w:val="24"/>
        </w:rPr>
        <w:t>сумма зн</w:t>
      </w:r>
      <w:r w:rsidR="00F73F65">
        <w:rPr>
          <w:sz w:val="24"/>
          <w:szCs w:val="24"/>
        </w:rPr>
        <w:t>ачений, указанных в строках 700,</w:t>
      </w:r>
      <w:r w:rsidR="00323268" w:rsidRPr="00323268">
        <w:rPr>
          <w:sz w:val="24"/>
          <w:szCs w:val="24"/>
        </w:rPr>
        <w:t xml:space="preserve"> 710 и т.д. графы 4 и/или графы 5</w:t>
      </w:r>
      <w:r w:rsidR="009440CD">
        <w:rPr>
          <w:sz w:val="24"/>
          <w:szCs w:val="24"/>
        </w:rPr>
        <w:t>.</w:t>
      </w:r>
      <w:r w:rsidR="00323268" w:rsidRPr="00323268">
        <w:rPr>
          <w:sz w:val="24"/>
          <w:szCs w:val="24"/>
        </w:rPr>
        <w:t xml:space="preserve"> всех сведений, для  которых указан код специальной оценки условий труда, соответствующий подклассу </w:t>
      </w:r>
      <w:r w:rsidR="00323268">
        <w:rPr>
          <w:sz w:val="24"/>
          <w:szCs w:val="24"/>
        </w:rPr>
        <w:t>3.</w:t>
      </w:r>
      <w:r w:rsidR="00323268" w:rsidRPr="00323268">
        <w:rPr>
          <w:sz w:val="24"/>
          <w:szCs w:val="24"/>
        </w:rPr>
        <w:t>4</w:t>
      </w:r>
      <w:r w:rsidR="004A2078">
        <w:rPr>
          <w:sz w:val="24"/>
          <w:szCs w:val="24"/>
        </w:rPr>
        <w:t xml:space="preserve"> (</w:t>
      </w:r>
      <w:r w:rsidR="004A2078" w:rsidRPr="004A2078">
        <w:rPr>
          <w:iCs/>
          <w:sz w:val="24"/>
          <w:szCs w:val="24"/>
        </w:rPr>
        <w:t>при отсутствии перерасчета сумм страховых взносов на обязательное пенсионное страхование по дополнительному тарифу в соответствии с частью 2.1 статьи 58.3 Федерального закона от 24 июля 2009 г. № 212-ФЗ,  подлежащих уплате за предыдущие отчетные периоды текущего календарного года</w:t>
      </w:r>
      <w:r w:rsidR="004A2078">
        <w:rPr>
          <w:iCs/>
          <w:sz w:val="24"/>
          <w:szCs w:val="24"/>
        </w:rPr>
        <w:t>)</w:t>
      </w:r>
      <w:r w:rsidR="00323268" w:rsidRPr="00323268">
        <w:rPr>
          <w:sz w:val="24"/>
          <w:szCs w:val="24"/>
        </w:rPr>
        <w:t>, должна иметь значение меньше или равное значению, указанному в графе 3 строк  24</w:t>
      </w:r>
      <w:r w:rsidR="00323268">
        <w:rPr>
          <w:sz w:val="24"/>
          <w:szCs w:val="24"/>
        </w:rPr>
        <w:t>9</w:t>
      </w:r>
      <w:r w:rsidR="00323268" w:rsidRPr="00323268">
        <w:rPr>
          <w:sz w:val="24"/>
          <w:szCs w:val="24"/>
        </w:rPr>
        <w:t xml:space="preserve">  подраздела  2.4 Расчета</w:t>
      </w:r>
      <w:r w:rsidR="007C76ED">
        <w:rPr>
          <w:iCs/>
          <w:sz w:val="24"/>
          <w:szCs w:val="24"/>
        </w:rPr>
        <w:t>;</w:t>
      </w:r>
    </w:p>
    <w:p w:rsidR="009C2425" w:rsidRPr="00B770F6" w:rsidRDefault="00323268">
      <w:pPr>
        <w:pStyle w:val="af9"/>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sz w:val="24"/>
          <w:szCs w:val="24"/>
        </w:rPr>
      </w:pPr>
      <w:r>
        <w:rPr>
          <w:sz w:val="24"/>
          <w:szCs w:val="24"/>
        </w:rPr>
        <w:t>36.1</w:t>
      </w:r>
      <w:r w:rsidR="001548D6">
        <w:rPr>
          <w:sz w:val="24"/>
          <w:szCs w:val="24"/>
        </w:rPr>
        <w:t>5</w:t>
      </w:r>
      <w:r>
        <w:rPr>
          <w:sz w:val="24"/>
          <w:szCs w:val="24"/>
        </w:rPr>
        <w:t xml:space="preserve">. </w:t>
      </w:r>
      <w:r w:rsidR="009C2425" w:rsidRPr="00B770F6">
        <w:rPr>
          <w:sz w:val="24"/>
          <w:szCs w:val="24"/>
        </w:rPr>
        <w:t>сумма значений, указанная  в строках  701, 711  и т.д. граф 4 и 5,  всех сведений, для которых  указан код специальной оценки условий труда, соответствующий подклассу 3.4, и включенных как приложение к Расчету, должна  иметь значение, равное указанному  в строках 249 подраздела  2.4 Расчета в соответствии с подклассом условий труда;</w:t>
      </w:r>
    </w:p>
    <w:p w:rsidR="00AB2A89" w:rsidRDefault="000A1490" w:rsidP="00AB2A89">
      <w:pPr>
        <w:pStyle w:val="af9"/>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sz w:val="24"/>
          <w:szCs w:val="24"/>
        </w:rPr>
      </w:pPr>
      <w:r>
        <w:rPr>
          <w:sz w:val="24"/>
          <w:szCs w:val="24"/>
        </w:rPr>
        <w:t>3</w:t>
      </w:r>
      <w:r w:rsidR="00130772">
        <w:rPr>
          <w:sz w:val="24"/>
          <w:szCs w:val="24"/>
        </w:rPr>
        <w:t>6</w:t>
      </w:r>
      <w:r w:rsidR="009C2425" w:rsidRPr="00B770F6">
        <w:rPr>
          <w:sz w:val="24"/>
          <w:szCs w:val="24"/>
        </w:rPr>
        <w:t>.1</w:t>
      </w:r>
      <w:r w:rsidR="001548D6">
        <w:rPr>
          <w:sz w:val="24"/>
          <w:szCs w:val="24"/>
        </w:rPr>
        <w:t>6</w:t>
      </w:r>
      <w:r w:rsidR="009C2425" w:rsidRPr="00B770F6">
        <w:rPr>
          <w:sz w:val="24"/>
          <w:szCs w:val="24"/>
        </w:rPr>
        <w:t xml:space="preserve">. </w:t>
      </w:r>
      <w:r w:rsidR="00AB2A89" w:rsidRPr="00AB2A89">
        <w:rPr>
          <w:sz w:val="24"/>
          <w:szCs w:val="24"/>
        </w:rPr>
        <w:t>сумма зн</w:t>
      </w:r>
      <w:r w:rsidR="00F73F65">
        <w:rPr>
          <w:sz w:val="24"/>
          <w:szCs w:val="24"/>
        </w:rPr>
        <w:t>ачений, указанных в строках 700,</w:t>
      </w:r>
      <w:r w:rsidR="00AB2A89" w:rsidRPr="00AB2A89">
        <w:rPr>
          <w:sz w:val="24"/>
          <w:szCs w:val="24"/>
        </w:rPr>
        <w:t xml:space="preserve"> 710 и т.д. графы 4 и/или графы 5</w:t>
      </w:r>
      <w:r w:rsidR="009440CD">
        <w:rPr>
          <w:sz w:val="24"/>
          <w:szCs w:val="24"/>
        </w:rPr>
        <w:t>,</w:t>
      </w:r>
      <w:r w:rsidR="00AB2A89" w:rsidRPr="00AB2A89">
        <w:rPr>
          <w:sz w:val="24"/>
          <w:szCs w:val="24"/>
        </w:rPr>
        <w:t>всех сведений, для  которых указан код специальной оценки условий труда, соответствующий подклассу 3.</w:t>
      </w:r>
      <w:r w:rsidR="00AB2A89">
        <w:rPr>
          <w:sz w:val="24"/>
          <w:szCs w:val="24"/>
        </w:rPr>
        <w:t>3</w:t>
      </w:r>
      <w:r w:rsidR="004A2078">
        <w:rPr>
          <w:sz w:val="24"/>
          <w:szCs w:val="24"/>
        </w:rPr>
        <w:t xml:space="preserve"> (</w:t>
      </w:r>
      <w:r w:rsidR="004A2078" w:rsidRPr="004A2078">
        <w:rPr>
          <w:iCs/>
          <w:sz w:val="24"/>
          <w:szCs w:val="24"/>
        </w:rPr>
        <w:t>при отсутствии перерасчета сумм страховых взносов на обязательное пенсионное страхование по дополнительному тарифу в соответствии с частью 2.1 статьи 58.3 Федерального закона от 24 июля 2009 г. № 212-ФЗ,  подлежащих уплате за предыдущие отчетные периоды текущего календарного года</w:t>
      </w:r>
      <w:r w:rsidR="004A2078">
        <w:rPr>
          <w:iCs/>
          <w:sz w:val="24"/>
          <w:szCs w:val="24"/>
        </w:rPr>
        <w:t>)</w:t>
      </w:r>
      <w:r w:rsidR="00AB2A89" w:rsidRPr="00AB2A89">
        <w:rPr>
          <w:sz w:val="24"/>
          <w:szCs w:val="24"/>
        </w:rPr>
        <w:t>, должна иметь значение меньше или равное значению, указанному в графе 3 строк  2</w:t>
      </w:r>
      <w:r w:rsidR="00AB2A89">
        <w:rPr>
          <w:sz w:val="24"/>
          <w:szCs w:val="24"/>
        </w:rPr>
        <w:t>55</w:t>
      </w:r>
      <w:r w:rsidR="00AB2A89" w:rsidRPr="00AB2A89">
        <w:rPr>
          <w:sz w:val="24"/>
          <w:szCs w:val="24"/>
        </w:rPr>
        <w:t xml:space="preserve">  подраздела  2.4 Расчета</w:t>
      </w:r>
      <w:r w:rsidR="007C76ED">
        <w:rPr>
          <w:iCs/>
          <w:sz w:val="24"/>
          <w:szCs w:val="24"/>
        </w:rPr>
        <w:t>;</w:t>
      </w:r>
    </w:p>
    <w:p w:rsidR="00F854D3" w:rsidRPr="00F854D3" w:rsidRDefault="00AB2A89" w:rsidP="00F854D3">
      <w:pPr>
        <w:pStyle w:val="af9"/>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sz w:val="24"/>
          <w:szCs w:val="24"/>
        </w:rPr>
      </w:pPr>
      <w:r>
        <w:rPr>
          <w:sz w:val="24"/>
          <w:szCs w:val="24"/>
        </w:rPr>
        <w:t>36.1</w:t>
      </w:r>
      <w:r w:rsidR="001548D6">
        <w:rPr>
          <w:sz w:val="24"/>
          <w:szCs w:val="24"/>
        </w:rPr>
        <w:t>7</w:t>
      </w:r>
      <w:r>
        <w:rPr>
          <w:sz w:val="24"/>
          <w:szCs w:val="24"/>
        </w:rPr>
        <w:t xml:space="preserve">. </w:t>
      </w:r>
      <w:r w:rsidR="00F854D3">
        <w:rPr>
          <w:sz w:val="24"/>
          <w:szCs w:val="24"/>
        </w:rPr>
        <w:t xml:space="preserve"> </w:t>
      </w:r>
      <w:r w:rsidR="00F854D3" w:rsidRPr="00F854D3">
        <w:rPr>
          <w:sz w:val="24"/>
          <w:szCs w:val="24"/>
        </w:rPr>
        <w:t>сумма значений, указанная  в строках  701, 711  и т.д. граф 4 и 5,  всех сведений, для которых  указан код специальной оценки условий труда, соответствующий подклассу 3.3, и включенных как приложение к Расчету, должна  иметь значение, равное указанному  в строках 255 подраздела  2.4 Расчета в соответствии с подклассом условий труда;</w:t>
      </w:r>
    </w:p>
    <w:p w:rsidR="00AB2A89" w:rsidRDefault="00AB2A89">
      <w:pPr>
        <w:pStyle w:val="af9"/>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sz w:val="24"/>
          <w:szCs w:val="24"/>
        </w:rPr>
      </w:pPr>
      <w:r>
        <w:rPr>
          <w:sz w:val="24"/>
          <w:szCs w:val="24"/>
        </w:rPr>
        <w:t>36.1</w:t>
      </w:r>
      <w:r w:rsidR="001548D6">
        <w:rPr>
          <w:sz w:val="24"/>
          <w:szCs w:val="24"/>
        </w:rPr>
        <w:t>8</w:t>
      </w:r>
      <w:r>
        <w:rPr>
          <w:sz w:val="24"/>
          <w:szCs w:val="24"/>
        </w:rPr>
        <w:t xml:space="preserve">. </w:t>
      </w:r>
      <w:r w:rsidRPr="00AB2A89">
        <w:rPr>
          <w:sz w:val="24"/>
          <w:szCs w:val="24"/>
        </w:rPr>
        <w:t>сумма значений, указанных в строках</w:t>
      </w:r>
      <w:r w:rsidR="00F73F65">
        <w:rPr>
          <w:sz w:val="24"/>
          <w:szCs w:val="24"/>
        </w:rPr>
        <w:t xml:space="preserve"> 700,</w:t>
      </w:r>
      <w:r w:rsidRPr="00AB2A89">
        <w:rPr>
          <w:sz w:val="24"/>
          <w:szCs w:val="24"/>
        </w:rPr>
        <w:t xml:space="preserve"> 710 и т.д. графы 4 и/или графы 5</w:t>
      </w:r>
      <w:r w:rsidR="009440CD">
        <w:rPr>
          <w:sz w:val="24"/>
          <w:szCs w:val="24"/>
        </w:rPr>
        <w:t>,</w:t>
      </w:r>
      <w:r w:rsidRPr="00AB2A89">
        <w:rPr>
          <w:sz w:val="24"/>
          <w:szCs w:val="24"/>
        </w:rPr>
        <w:t xml:space="preserve"> всех сведений, для  которых указан код специальной оценки условий труда, соответствующий подклассу 3.</w:t>
      </w:r>
      <w:r>
        <w:rPr>
          <w:sz w:val="24"/>
          <w:szCs w:val="24"/>
        </w:rPr>
        <w:t>2</w:t>
      </w:r>
      <w:r w:rsidR="004A2078">
        <w:rPr>
          <w:sz w:val="24"/>
          <w:szCs w:val="24"/>
        </w:rPr>
        <w:t xml:space="preserve"> (</w:t>
      </w:r>
      <w:r w:rsidR="004A2078" w:rsidRPr="004A2078">
        <w:rPr>
          <w:iCs/>
          <w:sz w:val="24"/>
          <w:szCs w:val="24"/>
        </w:rPr>
        <w:t>при отсутствии перерасчета сумм страховых взносов на обязательное пенсионное страхование по дополнительному тарифу в соответствии с частью 2.1 статьи 58.3 Федерального закона от 24 июля 2009 г. № 212-ФЗ,  подлежащих уплате за предыдущие отчетные периоды текущего календарного года</w:t>
      </w:r>
      <w:r w:rsidR="004A2078">
        <w:rPr>
          <w:iCs/>
          <w:sz w:val="24"/>
          <w:szCs w:val="24"/>
        </w:rPr>
        <w:t>),</w:t>
      </w:r>
      <w:r w:rsidRPr="00AB2A89">
        <w:rPr>
          <w:sz w:val="24"/>
          <w:szCs w:val="24"/>
        </w:rPr>
        <w:t xml:space="preserve"> должна иметь значение меньше или равное значению, указанному в графе 3 строк  2</w:t>
      </w:r>
      <w:r>
        <w:rPr>
          <w:sz w:val="24"/>
          <w:szCs w:val="24"/>
        </w:rPr>
        <w:t>61</w:t>
      </w:r>
      <w:r w:rsidRPr="00AB2A89">
        <w:rPr>
          <w:sz w:val="24"/>
          <w:szCs w:val="24"/>
        </w:rPr>
        <w:t xml:space="preserve">  подраздела  2.4 Расчета</w:t>
      </w:r>
      <w:r w:rsidR="007C76ED">
        <w:rPr>
          <w:iCs/>
          <w:sz w:val="24"/>
          <w:szCs w:val="24"/>
        </w:rPr>
        <w:t>;</w:t>
      </w:r>
    </w:p>
    <w:p w:rsidR="009C2425" w:rsidRPr="00B770F6" w:rsidRDefault="00AB2A89">
      <w:pPr>
        <w:pStyle w:val="af9"/>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sz w:val="24"/>
          <w:szCs w:val="24"/>
        </w:rPr>
      </w:pPr>
      <w:r>
        <w:rPr>
          <w:sz w:val="24"/>
          <w:szCs w:val="24"/>
        </w:rPr>
        <w:t>36.1</w:t>
      </w:r>
      <w:r w:rsidR="001548D6">
        <w:rPr>
          <w:sz w:val="24"/>
          <w:szCs w:val="24"/>
        </w:rPr>
        <w:t>9</w:t>
      </w:r>
      <w:r>
        <w:rPr>
          <w:sz w:val="24"/>
          <w:szCs w:val="24"/>
        </w:rPr>
        <w:t xml:space="preserve">. </w:t>
      </w:r>
      <w:r w:rsidR="009C2425" w:rsidRPr="00B770F6">
        <w:rPr>
          <w:sz w:val="24"/>
          <w:szCs w:val="24"/>
        </w:rPr>
        <w:t>сумма значений, указанная  в строках  701, 711  и т.д. граф 4 и 5,  всех сведений, для которых  указан код специальной оценки условий труда, соответствующий подклассу 3.2, и включенных как приложение к Расчету, должна  иметь значение, равное указанному  в строках 261 подраздела  2.4 Расчета в соответствии с подклассом условий труда;</w:t>
      </w:r>
    </w:p>
    <w:p w:rsidR="00AB2A89" w:rsidRDefault="000A1490">
      <w:pPr>
        <w:pStyle w:val="af9"/>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sz w:val="24"/>
          <w:szCs w:val="24"/>
        </w:rPr>
      </w:pPr>
      <w:r>
        <w:rPr>
          <w:sz w:val="24"/>
          <w:szCs w:val="24"/>
        </w:rPr>
        <w:t>3</w:t>
      </w:r>
      <w:r w:rsidR="00130772">
        <w:rPr>
          <w:sz w:val="24"/>
          <w:szCs w:val="24"/>
        </w:rPr>
        <w:t>6</w:t>
      </w:r>
      <w:r w:rsidR="009C2425" w:rsidRPr="00B770F6">
        <w:rPr>
          <w:sz w:val="24"/>
          <w:szCs w:val="24"/>
        </w:rPr>
        <w:t>.</w:t>
      </w:r>
      <w:r w:rsidR="001548D6">
        <w:rPr>
          <w:sz w:val="24"/>
          <w:szCs w:val="24"/>
        </w:rPr>
        <w:t>20</w:t>
      </w:r>
      <w:r w:rsidR="009C2425" w:rsidRPr="00B770F6">
        <w:rPr>
          <w:sz w:val="24"/>
          <w:szCs w:val="24"/>
        </w:rPr>
        <w:t xml:space="preserve">. </w:t>
      </w:r>
      <w:r w:rsidR="00AB2A89" w:rsidRPr="00AB2A89">
        <w:rPr>
          <w:sz w:val="24"/>
          <w:szCs w:val="24"/>
        </w:rPr>
        <w:t>сумма зн</w:t>
      </w:r>
      <w:r w:rsidR="00F73F65">
        <w:rPr>
          <w:sz w:val="24"/>
          <w:szCs w:val="24"/>
        </w:rPr>
        <w:t>ачений, указанных в строках 700,</w:t>
      </w:r>
      <w:r w:rsidR="00AB2A89" w:rsidRPr="00AB2A89">
        <w:rPr>
          <w:sz w:val="24"/>
          <w:szCs w:val="24"/>
        </w:rPr>
        <w:t xml:space="preserve"> 710 и т.д. графы 4 и/или графы 5</w:t>
      </w:r>
      <w:r w:rsidR="007C76ED">
        <w:rPr>
          <w:sz w:val="24"/>
          <w:szCs w:val="24"/>
        </w:rPr>
        <w:t>,</w:t>
      </w:r>
      <w:r w:rsidR="00AB2A89" w:rsidRPr="00AB2A89">
        <w:rPr>
          <w:sz w:val="24"/>
          <w:szCs w:val="24"/>
        </w:rPr>
        <w:t xml:space="preserve">  всех сведений, для  которых указан код специальной оценки условий труда, соответствующий подклассу 3.</w:t>
      </w:r>
      <w:r w:rsidR="00AB2A89">
        <w:rPr>
          <w:sz w:val="24"/>
          <w:szCs w:val="24"/>
        </w:rPr>
        <w:t>1</w:t>
      </w:r>
      <w:r w:rsidR="004A2078">
        <w:rPr>
          <w:sz w:val="24"/>
          <w:szCs w:val="24"/>
        </w:rPr>
        <w:t xml:space="preserve"> (</w:t>
      </w:r>
      <w:r w:rsidR="004A2078" w:rsidRPr="004A2078">
        <w:rPr>
          <w:iCs/>
          <w:sz w:val="24"/>
          <w:szCs w:val="24"/>
        </w:rPr>
        <w:t>при отсутствии перерасчета сумм страховых взносов на обязательное пенсионное страхование, по дополнительному тарифу в соответствии с частью 2.1 статьи 58.3 Федерального закона от 24 июля 2009 г. № 212-ФЗ,  подлежащих уплате за предыдущие отчетные периоды текущего календарного года</w:t>
      </w:r>
      <w:r w:rsidR="004A2078">
        <w:rPr>
          <w:iCs/>
          <w:sz w:val="24"/>
          <w:szCs w:val="24"/>
        </w:rPr>
        <w:t>)</w:t>
      </w:r>
      <w:r w:rsidR="00AB2A89" w:rsidRPr="00AB2A89">
        <w:rPr>
          <w:sz w:val="24"/>
          <w:szCs w:val="24"/>
        </w:rPr>
        <w:t>, должна иметь значение меньше или равное значению, указанному в графе 3 строк  26</w:t>
      </w:r>
      <w:r w:rsidR="00AB2A89">
        <w:rPr>
          <w:sz w:val="24"/>
          <w:szCs w:val="24"/>
        </w:rPr>
        <w:t>7</w:t>
      </w:r>
      <w:r w:rsidR="00AB2A89" w:rsidRPr="00AB2A89">
        <w:rPr>
          <w:sz w:val="24"/>
          <w:szCs w:val="24"/>
        </w:rPr>
        <w:t xml:space="preserve">  подраздела  2.4 Расчета</w:t>
      </w:r>
      <w:r w:rsidR="007C76ED">
        <w:rPr>
          <w:iCs/>
          <w:sz w:val="24"/>
          <w:szCs w:val="24"/>
        </w:rPr>
        <w:t>;</w:t>
      </w:r>
    </w:p>
    <w:p w:rsidR="009C2425" w:rsidRPr="00B770F6" w:rsidRDefault="00AB2A89">
      <w:pPr>
        <w:pStyle w:val="af9"/>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sz w:val="24"/>
        </w:rPr>
      </w:pPr>
      <w:r>
        <w:rPr>
          <w:sz w:val="24"/>
          <w:szCs w:val="24"/>
        </w:rPr>
        <w:t>36.</w:t>
      </w:r>
      <w:r w:rsidR="00F854D3">
        <w:rPr>
          <w:sz w:val="24"/>
          <w:szCs w:val="24"/>
        </w:rPr>
        <w:t>2</w:t>
      </w:r>
      <w:r w:rsidR="001548D6">
        <w:rPr>
          <w:sz w:val="24"/>
          <w:szCs w:val="24"/>
        </w:rPr>
        <w:t>1</w:t>
      </w:r>
      <w:r>
        <w:rPr>
          <w:sz w:val="24"/>
          <w:szCs w:val="24"/>
        </w:rPr>
        <w:t xml:space="preserve">. </w:t>
      </w:r>
      <w:r w:rsidR="009C2425" w:rsidRPr="00B770F6">
        <w:rPr>
          <w:sz w:val="24"/>
          <w:szCs w:val="24"/>
        </w:rPr>
        <w:t>сумма значений, указанная  в строках  701, 711  и т.д. граф 4 и 5,  всех сведений, для которых  указан код специальной оценки условий труда, соответствующий подклассу 3.1, и включенных в состав  Расчета, должна  иметь значение, равное</w:t>
      </w:r>
      <w:r w:rsidR="009C2425" w:rsidRPr="00B770F6">
        <w:rPr>
          <w:sz w:val="24"/>
        </w:rPr>
        <w:t xml:space="preserve"> указанному  в строках 267 подраздела  2.4 Расчета в соответствии с подклассом условий труда;</w:t>
      </w:r>
    </w:p>
    <w:p w:rsidR="009C2425" w:rsidRPr="00B770F6" w:rsidRDefault="000A1490">
      <w:pPr>
        <w:autoSpaceDE w:val="0"/>
        <w:ind w:firstLine="600"/>
        <w:jc w:val="both"/>
      </w:pPr>
      <w:r>
        <w:t>3</w:t>
      </w:r>
      <w:r w:rsidR="00130772">
        <w:t>6</w:t>
      </w:r>
      <w:r w:rsidR="009C2425" w:rsidRPr="00B770F6">
        <w:t>.</w:t>
      </w:r>
      <w:r w:rsidR="00F854D3">
        <w:t>2</w:t>
      </w:r>
      <w:r w:rsidR="001548D6">
        <w:t>2</w:t>
      </w:r>
      <w:r w:rsidR="009C2425" w:rsidRPr="00B770F6">
        <w:t>. указание значений «Всего с начала расчетного периода, в том числе за последние три месяца отчетного периода» (строки 700, 710  и т.д.), обязательно при условии наличия сведений в строках 701-703, 711-713 и т.д</w:t>
      </w:r>
      <w:r w:rsidR="004059D9">
        <w:t>.</w:t>
      </w:r>
      <w:r w:rsidR="009C2425" w:rsidRPr="00B770F6">
        <w:t>;</w:t>
      </w:r>
    </w:p>
    <w:p w:rsidR="009C2425" w:rsidRPr="00B770F6" w:rsidRDefault="000A1490" w:rsidP="00572163">
      <w:pPr>
        <w:suppressAutoHyphens w:val="0"/>
        <w:autoSpaceDE w:val="0"/>
        <w:autoSpaceDN w:val="0"/>
        <w:adjustRightInd w:val="0"/>
        <w:ind w:firstLine="540"/>
        <w:jc w:val="both"/>
      </w:pPr>
      <w:r>
        <w:t>3</w:t>
      </w:r>
      <w:r w:rsidR="00130772">
        <w:t>6</w:t>
      </w:r>
      <w:r w:rsidR="009C2425" w:rsidRPr="00B770F6">
        <w:t>.</w:t>
      </w:r>
      <w:r w:rsidR="00AB2A89">
        <w:t>2</w:t>
      </w:r>
      <w:r w:rsidR="001548D6">
        <w:t>3</w:t>
      </w:r>
      <w:r w:rsidR="009C2425" w:rsidRPr="00B770F6">
        <w:t xml:space="preserve">. код  специальной оценки условий труда </w:t>
      </w:r>
      <w:r w:rsidR="00981330">
        <w:t xml:space="preserve">по результатам </w:t>
      </w:r>
      <w:r w:rsidR="007C7650">
        <w:t xml:space="preserve">специальной оценки условий труда и (или) </w:t>
      </w:r>
      <w:r w:rsidR="00981330">
        <w:t xml:space="preserve">аттестации </w:t>
      </w:r>
      <w:r w:rsidR="00572163">
        <w:rPr>
          <w:lang w:eastAsia="ru-RU"/>
        </w:rPr>
        <w:t>рабочих мест по условиям труда</w:t>
      </w:r>
      <w:r w:rsidR="00572163">
        <w:t xml:space="preserve"> </w:t>
      </w:r>
      <w:r w:rsidR="009C2425" w:rsidRPr="00B770F6">
        <w:t>указывается в графе 3 подраздела 6.7 и  заполняется в соответствии с Классификатором параметров, используемых при заполнении персонифицированных сведений, согласно приложению 2 к настоящему Порядку.</w:t>
      </w:r>
    </w:p>
    <w:p w:rsidR="009C2425" w:rsidRPr="00B770F6" w:rsidRDefault="009C2425">
      <w:pPr>
        <w:autoSpaceDE w:val="0"/>
        <w:ind w:firstLine="600"/>
        <w:jc w:val="both"/>
      </w:pPr>
    </w:p>
    <w:p w:rsidR="009C2425" w:rsidRPr="00B770F6" w:rsidRDefault="009C2425">
      <w:pPr>
        <w:autoSpaceDE w:val="0"/>
        <w:ind w:firstLine="600"/>
        <w:jc w:val="center"/>
      </w:pPr>
      <w:r w:rsidRPr="00B770F6">
        <w:rPr>
          <w:b/>
        </w:rPr>
        <w:t>Заполнение подраздела 6.8 «Период работы за последние три месяца отчетного периода» раздела 6 Расчета</w:t>
      </w:r>
    </w:p>
    <w:p w:rsidR="009C2425" w:rsidRPr="004059D9" w:rsidRDefault="009C2425">
      <w:pPr>
        <w:autoSpaceDE w:val="0"/>
        <w:ind w:firstLine="600"/>
        <w:jc w:val="both"/>
        <w:rPr>
          <w:sz w:val="22"/>
          <w:szCs w:val="22"/>
        </w:rPr>
      </w:pPr>
    </w:p>
    <w:p w:rsidR="009C2425" w:rsidRPr="00B770F6" w:rsidRDefault="000E6247">
      <w:pPr>
        <w:autoSpaceDE w:val="0"/>
        <w:ind w:firstLine="600"/>
        <w:jc w:val="both"/>
      </w:pPr>
      <w:r>
        <w:t>3</w:t>
      </w:r>
      <w:r w:rsidR="007B0A06">
        <w:t>7</w:t>
      </w:r>
      <w:r w:rsidR="009C2425" w:rsidRPr="00B770F6">
        <w:t>. При заполнении подраздела 6.8:</w:t>
      </w:r>
    </w:p>
    <w:p w:rsidR="009C2425" w:rsidRPr="00B770F6" w:rsidRDefault="000E6247">
      <w:pPr>
        <w:suppressAutoHyphens w:val="0"/>
        <w:autoSpaceDE w:val="0"/>
        <w:autoSpaceDN w:val="0"/>
        <w:adjustRightInd w:val="0"/>
        <w:ind w:firstLine="567"/>
        <w:jc w:val="both"/>
        <w:rPr>
          <w:color w:val="000000"/>
          <w:lang w:eastAsia="ru-RU"/>
        </w:rPr>
      </w:pPr>
      <w:r>
        <w:t>3</w:t>
      </w:r>
      <w:r w:rsidR="007B0A06">
        <w:t>7</w:t>
      </w:r>
      <w:r w:rsidR="009C2425" w:rsidRPr="00B770F6">
        <w:t>.1. Д</w:t>
      </w:r>
      <w:r w:rsidR="009C2425" w:rsidRPr="00B770F6">
        <w:rPr>
          <w:color w:val="000000"/>
          <w:lang w:eastAsia="ru-RU"/>
        </w:rPr>
        <w:t>аты, указанные в графах  2, 3, должны находиться в пределах отчетного периода и  заполняются: «с (дд.мм.гггг.)» по «по (дд.мм.гггг.)».</w:t>
      </w:r>
    </w:p>
    <w:p w:rsidR="009C2425" w:rsidRPr="00B770F6" w:rsidRDefault="009C2425">
      <w:pPr>
        <w:suppressAutoHyphens w:val="0"/>
        <w:autoSpaceDE w:val="0"/>
        <w:autoSpaceDN w:val="0"/>
        <w:adjustRightInd w:val="0"/>
        <w:ind w:firstLine="567"/>
        <w:jc w:val="both"/>
        <w:rPr>
          <w:color w:val="000000"/>
          <w:lang w:eastAsia="ru-RU"/>
        </w:rPr>
      </w:pPr>
      <w:r w:rsidRPr="00B770F6">
        <w:rPr>
          <w:color w:val="000000"/>
          <w:lang w:eastAsia="ru-RU"/>
        </w:rPr>
        <w:t>При наличии в отчетном периоде у застрахованного лица периодов трудовой деятельности в рамках трудового договора и гражданско-правого договора периоды работы указываются отдельными строками по каждому из видов договоров (оснований).</w:t>
      </w:r>
    </w:p>
    <w:p w:rsidR="009C2425" w:rsidRPr="00B770F6" w:rsidRDefault="009C2425">
      <w:pPr>
        <w:suppressAutoHyphens w:val="0"/>
        <w:autoSpaceDE w:val="0"/>
        <w:autoSpaceDN w:val="0"/>
        <w:adjustRightInd w:val="0"/>
        <w:ind w:firstLine="567"/>
        <w:jc w:val="both"/>
        <w:rPr>
          <w:color w:val="000000"/>
          <w:lang w:eastAsia="ru-RU"/>
        </w:rPr>
      </w:pPr>
      <w:r w:rsidRPr="00B770F6">
        <w:rPr>
          <w:color w:val="000000"/>
          <w:lang w:eastAsia="ru-RU"/>
        </w:rPr>
        <w:t>При этом период стажа в рамках гражданско-правого договора заполняется с отражением кода «ДОГОВОР» или «НЕОПЛДОГ» в графе 7 подраздела 6.8;</w:t>
      </w:r>
    </w:p>
    <w:p w:rsidR="009C2425" w:rsidRPr="00B770F6" w:rsidRDefault="000E6247">
      <w:pPr>
        <w:autoSpaceDE w:val="0"/>
        <w:ind w:firstLine="600"/>
        <w:jc w:val="both"/>
      </w:pPr>
      <w:r>
        <w:t>3</w:t>
      </w:r>
      <w:r w:rsidR="007B0A06">
        <w:t>7</w:t>
      </w:r>
      <w:r w:rsidR="009C2425" w:rsidRPr="00B770F6">
        <w:t>.2. графа 4 «Территориальные условия (код)» заполняется в соответствии с Классификатором параметров, используемых при заполнении персонифицированных сведений, согласно приложению № 2 к настоящему Порядку;</w:t>
      </w:r>
    </w:p>
    <w:p w:rsidR="009C2425" w:rsidRPr="00B770F6" w:rsidRDefault="000E6247">
      <w:pPr>
        <w:autoSpaceDE w:val="0"/>
        <w:ind w:firstLine="600"/>
        <w:jc w:val="both"/>
      </w:pPr>
      <w:r>
        <w:t>3</w:t>
      </w:r>
      <w:r w:rsidR="007B0A06">
        <w:t>7</w:t>
      </w:r>
      <w:r w:rsidR="009C2425" w:rsidRPr="00B770F6">
        <w:t>.3. размер районного коэффициента, установленный в централизованном порядке к заработной плате работников непроизводственных отраслей в районах Крайнего Севера и местностей, приравненных к районам Крайнего Севера, не указывается;</w:t>
      </w:r>
    </w:p>
    <w:p w:rsidR="009C2425" w:rsidRPr="00B770F6" w:rsidRDefault="000E6247">
      <w:pPr>
        <w:autoSpaceDE w:val="0"/>
        <w:ind w:firstLine="600"/>
        <w:jc w:val="both"/>
      </w:pPr>
      <w:r>
        <w:t>3</w:t>
      </w:r>
      <w:r w:rsidR="007B0A06">
        <w:t>7</w:t>
      </w:r>
      <w:r w:rsidR="009C2425" w:rsidRPr="00B770F6">
        <w:t>.4. в случае если работник выполняет работы в течение полного рабочего дня в режиме неполной рабочей недели, период работы отражается по фактически отработанному рабочему времени;</w:t>
      </w:r>
    </w:p>
    <w:p w:rsidR="009C2425" w:rsidRPr="00B770F6" w:rsidRDefault="000E6247">
      <w:pPr>
        <w:autoSpaceDE w:val="0"/>
        <w:ind w:firstLine="600"/>
        <w:jc w:val="both"/>
      </w:pPr>
      <w:r>
        <w:t>3</w:t>
      </w:r>
      <w:r w:rsidR="007B0A06">
        <w:t>7</w:t>
      </w:r>
      <w:r w:rsidR="009C2425" w:rsidRPr="00B770F6">
        <w:t>.5. в случае если работник выполняет работы в режиме неполного рабочего дня, отражается объем работ (доля ставки) в данный период;</w:t>
      </w:r>
    </w:p>
    <w:p w:rsidR="009C2425" w:rsidRPr="00B770F6" w:rsidRDefault="000E6247">
      <w:pPr>
        <w:autoSpaceDE w:val="0"/>
        <w:ind w:firstLine="600"/>
        <w:jc w:val="both"/>
      </w:pPr>
      <w:r>
        <w:t>3</w:t>
      </w:r>
      <w:r w:rsidR="007B0A06">
        <w:t>7</w:t>
      </w:r>
      <w:r w:rsidR="009C2425" w:rsidRPr="00B770F6">
        <w:t xml:space="preserve">.6. работа застрахованного лица в условиях, дающих право на досрочное назначение пенсии, отражается в Разделе 6 в соответствии с Классификатором параметров, используемых при заполнении персонифицированных сведений, согласно приложению № 2 к настоящему Порядку (графы 5 «Особые условия труда (код)», 6 и 7 «Исчисление страхового стажа» - «Основание (код)», «Дополнительные сведения»,  8 и 9 «Условия  досрочного назначения </w:t>
      </w:r>
      <w:r w:rsidR="00965353">
        <w:t>страховой</w:t>
      </w:r>
      <w:r w:rsidR="009C2425" w:rsidRPr="00B770F6">
        <w:t xml:space="preserve"> пенсии» – «Основание (код)», «Дополнительные сведения»);</w:t>
      </w:r>
    </w:p>
    <w:p w:rsidR="009C2425" w:rsidRPr="00B770F6" w:rsidRDefault="009C2425">
      <w:pPr>
        <w:autoSpaceDE w:val="0"/>
        <w:ind w:firstLine="600"/>
        <w:jc w:val="both"/>
      </w:pPr>
      <w:r w:rsidRPr="00B770F6">
        <w:t>при этом код особых условий труда или условий для досрочного назначения пенсии указывается только в случае, если за период работы в условиях, дающих право на досрочное назначение пенсии, уплачены страховые взносы по дополнительному тарифу;</w:t>
      </w:r>
    </w:p>
    <w:p w:rsidR="009C2425" w:rsidRPr="00B770F6" w:rsidRDefault="009C2425">
      <w:pPr>
        <w:autoSpaceDE w:val="0"/>
        <w:ind w:firstLine="600"/>
        <w:jc w:val="both"/>
        <w:rPr>
          <w:iCs/>
        </w:rPr>
      </w:pPr>
      <w:r w:rsidRPr="00B770F6">
        <w:rPr>
          <w:iCs/>
        </w:rPr>
        <w:t>при выполнении работником видов работ, дающих</w:t>
      </w:r>
      <w:r w:rsidRPr="00B770F6">
        <w:t xml:space="preserve"> </w:t>
      </w:r>
      <w:r w:rsidRPr="00B770F6">
        <w:rPr>
          <w:iCs/>
        </w:rPr>
        <w:t>застрахованному лицу право на досрочное назначение</w:t>
      </w:r>
      <w:r w:rsidRPr="00B770F6">
        <w:t xml:space="preserve"> </w:t>
      </w:r>
      <w:r w:rsidR="00965353">
        <w:rPr>
          <w:iCs/>
        </w:rPr>
        <w:t>страховой</w:t>
      </w:r>
      <w:r w:rsidRPr="00B770F6">
        <w:rPr>
          <w:iCs/>
        </w:rPr>
        <w:t xml:space="preserve"> пенсии по старости в соответствии со статьей </w:t>
      </w:r>
      <w:r w:rsidR="007D41D4">
        <w:rPr>
          <w:iCs/>
        </w:rPr>
        <w:t>30</w:t>
      </w:r>
      <w:r w:rsidR="007D41D4" w:rsidRPr="00B770F6">
        <w:rPr>
          <w:iCs/>
        </w:rPr>
        <w:t xml:space="preserve"> </w:t>
      </w:r>
      <w:r w:rsidRPr="00B770F6">
        <w:t xml:space="preserve">Федерального закона от </w:t>
      </w:r>
      <w:r w:rsidR="007D41D4" w:rsidRPr="007D41D4">
        <w:t>28 декабря 2013 г</w:t>
      </w:r>
      <w:r w:rsidR="00A20288">
        <w:t>.</w:t>
      </w:r>
      <w:r w:rsidR="007D41D4" w:rsidRPr="007D41D4">
        <w:t xml:space="preserve">  № 400-ФЗ</w:t>
      </w:r>
      <w:r w:rsidRPr="00B770F6">
        <w:t xml:space="preserve">, </w:t>
      </w:r>
      <w:r w:rsidRPr="00B770F6">
        <w:rPr>
          <w:iCs/>
        </w:rPr>
        <w:t xml:space="preserve">код профессии работника указывается в соответствии с Классификатором параметров, используемых при заполнении персонифицированных сведений, </w:t>
      </w:r>
      <w:r w:rsidRPr="00B770F6">
        <w:t>согласно приложению № 2 к настоящему Порядку,</w:t>
      </w:r>
      <w:r w:rsidRPr="00B770F6">
        <w:rPr>
          <w:iCs/>
        </w:rPr>
        <w:t xml:space="preserve"> в следующей строке, начиная с графы «Особые условия труда». Запись кода не ограничена шириной графы; </w:t>
      </w:r>
    </w:p>
    <w:p w:rsidR="009C2425" w:rsidRPr="00B770F6" w:rsidRDefault="000E6247">
      <w:pPr>
        <w:autoSpaceDE w:val="0"/>
        <w:ind w:firstLine="600"/>
        <w:jc w:val="both"/>
      </w:pPr>
      <w:r>
        <w:t>3</w:t>
      </w:r>
      <w:r w:rsidR="007B0A06">
        <w:t>7</w:t>
      </w:r>
      <w:r w:rsidR="009C2425" w:rsidRPr="00B770F6">
        <w:t>.7. графы 5, 6, 7, 8 и 9 не заполняются, если особые условия труда не подтверждены документально,  либо когда занятость работника в этих условиях не соответствует  требованиям действующих нормативных документов;</w:t>
      </w:r>
    </w:p>
    <w:p w:rsidR="009C2425" w:rsidRPr="00B770F6" w:rsidRDefault="000E6247">
      <w:pPr>
        <w:autoSpaceDE w:val="0"/>
        <w:ind w:firstLine="600"/>
        <w:jc w:val="both"/>
      </w:pPr>
      <w:r>
        <w:t>3</w:t>
      </w:r>
      <w:r w:rsidR="007B0A06">
        <w:t>7</w:t>
      </w:r>
      <w:r w:rsidR="009C2425" w:rsidRPr="00B770F6">
        <w:t xml:space="preserve">.8. при выполнении работником  видов работ, дающих застрахованному лицу право на досрочное  назначение </w:t>
      </w:r>
      <w:r w:rsidR="00965353">
        <w:t>страховой</w:t>
      </w:r>
      <w:r w:rsidR="009C2425" w:rsidRPr="00B770F6">
        <w:t xml:space="preserve"> пенсии по старости, в соответствии со Списками  1 и 2 производств, работ, профессий, должностей и показателей, дающих право на льготное обеспечение,  утвержденными  Постановлением  Кабинета Министров СССР от 26.01.1991 № 10, код соответствующей позиции Списка указывается в следующей строке, начиная с графы 5 «Особые условия труда». Запись кода не ограничена шириной графы;</w:t>
      </w:r>
    </w:p>
    <w:p w:rsidR="009C2425" w:rsidRDefault="000E6247">
      <w:pPr>
        <w:pStyle w:val="af9"/>
        <w:keepLines w:val="0"/>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sz w:val="24"/>
          <w:szCs w:val="24"/>
        </w:rPr>
      </w:pPr>
      <w:r>
        <w:rPr>
          <w:sz w:val="24"/>
          <w:szCs w:val="24"/>
        </w:rPr>
        <w:t>3</w:t>
      </w:r>
      <w:r w:rsidR="007B0A06">
        <w:rPr>
          <w:sz w:val="24"/>
          <w:szCs w:val="24"/>
        </w:rPr>
        <w:t>7</w:t>
      </w:r>
      <w:r w:rsidR="009C2425" w:rsidRPr="00B770F6">
        <w:rPr>
          <w:sz w:val="24"/>
          <w:szCs w:val="24"/>
        </w:rPr>
        <w:t>.9. значение «СЕЗОН» заполняется только при условии, если отработан полный сезон на работах, предусмотренных  перечнем сезонных работ, или полный навигационный период на водном транспорте;</w:t>
      </w:r>
    </w:p>
    <w:p w:rsidR="005022F3" w:rsidRPr="00B770F6" w:rsidRDefault="004A270F" w:rsidP="00637DD1">
      <w:pPr>
        <w:pStyle w:val="af9"/>
        <w:keepLines w:val="0"/>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rPr>
          <w:sz w:val="24"/>
          <w:szCs w:val="24"/>
        </w:rPr>
      </w:pPr>
      <w:r>
        <w:rPr>
          <w:sz w:val="24"/>
          <w:szCs w:val="24"/>
        </w:rPr>
        <w:t xml:space="preserve">          </w:t>
      </w:r>
      <w:r w:rsidR="005022F3">
        <w:rPr>
          <w:sz w:val="24"/>
          <w:szCs w:val="24"/>
        </w:rPr>
        <w:t>значение «ПОЛЕ» заполняется, если в графе «Особые условия труда (код)» указано значение «</w:t>
      </w:r>
      <w:r w:rsidR="007478DA">
        <w:rPr>
          <w:sz w:val="24"/>
          <w:szCs w:val="24"/>
        </w:rPr>
        <w:t>27</w:t>
      </w:r>
      <w:r w:rsidR="005022F3">
        <w:rPr>
          <w:sz w:val="24"/>
          <w:szCs w:val="24"/>
        </w:rPr>
        <w:t>-6» и только при условии, что работа в экспедициях, партиях, отрядах, на участках и в бригадах на полевых работах (геологоразведочных, поисковых,          топографо-геодезических, геофизических, гидрографических, гидрологических, лесоустроительных и изыскательных) выполнялась непосредственно в полевых условиях;</w:t>
      </w:r>
    </w:p>
    <w:p w:rsidR="009C2425" w:rsidRPr="00B770F6" w:rsidRDefault="000E6247">
      <w:pPr>
        <w:autoSpaceDE w:val="0"/>
        <w:ind w:firstLine="600"/>
        <w:jc w:val="both"/>
      </w:pPr>
      <w:r>
        <w:t>3</w:t>
      </w:r>
      <w:r w:rsidR="007B0A06">
        <w:t>7</w:t>
      </w:r>
      <w:r w:rsidR="009C2425" w:rsidRPr="00B770F6">
        <w:t xml:space="preserve">.10. для застрахованных лиц, занятых на работах, указанных в </w:t>
      </w:r>
      <w:r w:rsidR="007D41D4" w:rsidRPr="007D41D4">
        <w:t xml:space="preserve">пунктах </w:t>
      </w:r>
      <w:r w:rsidR="007D41D4">
        <w:t>1</w:t>
      </w:r>
      <w:r w:rsidR="007D41D4" w:rsidRPr="007D41D4">
        <w:t xml:space="preserve"> - 18 части 1 статьи 30 Федерального закона от 28 декабря 2013 г</w:t>
      </w:r>
      <w:r w:rsidR="00A20288">
        <w:t>.</w:t>
      </w:r>
      <w:r w:rsidR="007D41D4" w:rsidRPr="007D41D4">
        <w:t xml:space="preserve">  № 400-ФЗ</w:t>
      </w:r>
      <w:r w:rsidR="009C2425" w:rsidRPr="00B770F6">
        <w:t xml:space="preserve">,  коды особых условий труда и (или) основания для досрочного назначения </w:t>
      </w:r>
      <w:r w:rsidR="00FF2C18">
        <w:t xml:space="preserve">страховой </w:t>
      </w:r>
      <w:r w:rsidR="009C2425" w:rsidRPr="00B770F6">
        <w:t xml:space="preserve">пенсии указываются только в случае начисления (уплаты) страховых взносов по дополнительному тарифу; </w:t>
      </w:r>
    </w:p>
    <w:p w:rsidR="009C2425" w:rsidRPr="00B770F6" w:rsidRDefault="009C2425">
      <w:pPr>
        <w:autoSpaceDE w:val="0"/>
        <w:ind w:firstLine="600"/>
        <w:jc w:val="both"/>
      </w:pPr>
      <w:r w:rsidRPr="00B770F6">
        <w:t xml:space="preserve">в случае отсутствия начисления (уплаты) страховых взносов по дополнительному тарифу коды особых условий труда и (или) основания для досрочного назначения  </w:t>
      </w:r>
      <w:r w:rsidR="00965353">
        <w:t>страховой</w:t>
      </w:r>
      <w:r w:rsidRPr="00B770F6">
        <w:t xml:space="preserve"> пенсии не указываются;</w:t>
      </w:r>
    </w:p>
    <w:p w:rsidR="009C2425" w:rsidRPr="00037535" w:rsidRDefault="000E6247" w:rsidP="003D1C9D">
      <w:pPr>
        <w:pStyle w:val="2"/>
        <w:widowControl w:val="0"/>
        <w:rPr>
          <w:sz w:val="24"/>
          <w:szCs w:val="24"/>
        </w:rPr>
      </w:pPr>
      <w:r>
        <w:rPr>
          <w:sz w:val="24"/>
          <w:szCs w:val="24"/>
        </w:rPr>
        <w:t>3</w:t>
      </w:r>
      <w:r w:rsidR="007B0A06">
        <w:rPr>
          <w:sz w:val="24"/>
          <w:szCs w:val="24"/>
        </w:rPr>
        <w:t>7</w:t>
      </w:r>
      <w:r w:rsidR="009C2425" w:rsidRPr="00B770F6">
        <w:rPr>
          <w:sz w:val="24"/>
          <w:szCs w:val="24"/>
        </w:rPr>
        <w:t xml:space="preserve">.11. </w:t>
      </w:r>
      <w:r w:rsidR="00965353" w:rsidRPr="00037535">
        <w:rPr>
          <w:sz w:val="24"/>
          <w:szCs w:val="24"/>
        </w:rPr>
        <w:t xml:space="preserve"> </w:t>
      </w:r>
    </w:p>
    <w:p w:rsidR="009C2425" w:rsidRPr="00B770F6" w:rsidRDefault="009C2425">
      <w:pPr>
        <w:pStyle w:val="2"/>
        <w:widowControl w:val="0"/>
        <w:rPr>
          <w:iCs/>
          <w:sz w:val="24"/>
          <w:szCs w:val="24"/>
          <w:lang w:eastAsia="ru-RU"/>
        </w:rPr>
      </w:pPr>
      <w:r w:rsidRPr="00B770F6">
        <w:rPr>
          <w:iCs/>
          <w:sz w:val="24"/>
          <w:szCs w:val="24"/>
          <w:lang w:eastAsia="ru-RU"/>
        </w:rPr>
        <w:t xml:space="preserve">периоды работы, дающей право на досрочное назначение </w:t>
      </w:r>
      <w:r w:rsidR="00965353">
        <w:rPr>
          <w:iCs/>
          <w:sz w:val="24"/>
          <w:szCs w:val="24"/>
          <w:lang w:eastAsia="ru-RU"/>
        </w:rPr>
        <w:t>страховой</w:t>
      </w:r>
      <w:r w:rsidRPr="00B770F6">
        <w:rPr>
          <w:iCs/>
          <w:sz w:val="24"/>
          <w:szCs w:val="24"/>
          <w:lang w:eastAsia="ru-RU"/>
        </w:rPr>
        <w:t xml:space="preserve"> пенсии по старости, которая выполнялась в режиме неполной рабочей недели, но полного рабочего дня, в связи с сокращением объемов производства (за исключением работ, дающих право на досрочное назначение </w:t>
      </w:r>
      <w:r w:rsidR="00965353">
        <w:rPr>
          <w:iCs/>
          <w:sz w:val="24"/>
          <w:szCs w:val="24"/>
          <w:lang w:eastAsia="ru-RU"/>
        </w:rPr>
        <w:t>страховой</w:t>
      </w:r>
      <w:r w:rsidRPr="00B770F6">
        <w:rPr>
          <w:iCs/>
          <w:sz w:val="24"/>
          <w:szCs w:val="24"/>
          <w:lang w:eastAsia="ru-RU"/>
        </w:rPr>
        <w:t xml:space="preserve"> пенсии по старости в соответствии с</w:t>
      </w:r>
      <w:hyperlink r:id="rId8" w:history="1"/>
      <w:r w:rsidRPr="00B770F6">
        <w:rPr>
          <w:iCs/>
          <w:sz w:val="24"/>
          <w:szCs w:val="24"/>
          <w:lang w:eastAsia="ru-RU"/>
        </w:rPr>
        <w:t xml:space="preserve"> </w:t>
      </w:r>
      <w:r w:rsidR="00CB36C8">
        <w:rPr>
          <w:iCs/>
          <w:sz w:val="24"/>
          <w:szCs w:val="24"/>
          <w:lang w:eastAsia="ru-RU"/>
        </w:rPr>
        <w:t>пунктами</w:t>
      </w:r>
      <w:r w:rsidR="00CB36C8" w:rsidRPr="00B770F6">
        <w:rPr>
          <w:iCs/>
          <w:sz w:val="24"/>
          <w:szCs w:val="24"/>
          <w:lang w:eastAsia="ru-RU"/>
        </w:rPr>
        <w:t xml:space="preserve"> </w:t>
      </w:r>
      <w:r w:rsidRPr="00B770F6">
        <w:rPr>
          <w:iCs/>
          <w:sz w:val="24"/>
          <w:szCs w:val="24"/>
          <w:lang w:eastAsia="ru-RU"/>
        </w:rPr>
        <w:t xml:space="preserve">13 и 19-21 </w:t>
      </w:r>
      <w:r w:rsidR="00CB36C8">
        <w:rPr>
          <w:iCs/>
          <w:sz w:val="24"/>
          <w:szCs w:val="24"/>
          <w:lang w:eastAsia="ru-RU"/>
        </w:rPr>
        <w:t>части</w:t>
      </w:r>
      <w:r w:rsidR="00CB36C8" w:rsidRPr="00B770F6">
        <w:rPr>
          <w:iCs/>
          <w:sz w:val="24"/>
          <w:szCs w:val="24"/>
          <w:lang w:eastAsia="ru-RU"/>
        </w:rPr>
        <w:t xml:space="preserve"> </w:t>
      </w:r>
      <w:r w:rsidRPr="00B770F6">
        <w:rPr>
          <w:iCs/>
          <w:sz w:val="24"/>
          <w:szCs w:val="24"/>
          <w:lang w:eastAsia="ru-RU"/>
        </w:rPr>
        <w:t xml:space="preserve">1 статьи </w:t>
      </w:r>
      <w:r w:rsidR="00CB36C8">
        <w:rPr>
          <w:iCs/>
          <w:sz w:val="24"/>
          <w:szCs w:val="24"/>
          <w:lang w:eastAsia="ru-RU"/>
        </w:rPr>
        <w:t>30</w:t>
      </w:r>
      <w:r w:rsidR="00CB36C8" w:rsidRPr="00B770F6">
        <w:rPr>
          <w:iCs/>
          <w:sz w:val="24"/>
          <w:szCs w:val="24"/>
          <w:lang w:eastAsia="ru-RU"/>
        </w:rPr>
        <w:t xml:space="preserve"> </w:t>
      </w:r>
      <w:r w:rsidRPr="00B770F6">
        <w:rPr>
          <w:sz w:val="24"/>
          <w:szCs w:val="24"/>
        </w:rPr>
        <w:t xml:space="preserve">Федерального закона </w:t>
      </w:r>
      <w:r w:rsidR="00CB36C8" w:rsidRPr="00CB36C8">
        <w:rPr>
          <w:sz w:val="24"/>
          <w:szCs w:val="24"/>
        </w:rPr>
        <w:t>от 28 декабря 2013 г</w:t>
      </w:r>
      <w:r w:rsidR="00A20288">
        <w:rPr>
          <w:sz w:val="24"/>
          <w:szCs w:val="24"/>
        </w:rPr>
        <w:t>.</w:t>
      </w:r>
      <w:r w:rsidR="0086520D">
        <w:rPr>
          <w:sz w:val="24"/>
          <w:szCs w:val="24"/>
        </w:rPr>
        <w:t xml:space="preserve"> </w:t>
      </w:r>
      <w:r w:rsidR="00CB36C8" w:rsidRPr="00CB36C8">
        <w:rPr>
          <w:sz w:val="24"/>
          <w:szCs w:val="24"/>
        </w:rPr>
        <w:t xml:space="preserve"> № 400-ФЗ</w:t>
      </w:r>
      <w:r w:rsidRPr="00B770F6">
        <w:rPr>
          <w:iCs/>
          <w:sz w:val="24"/>
          <w:szCs w:val="24"/>
          <w:lang w:eastAsia="ru-RU"/>
        </w:rPr>
        <w:t xml:space="preserve">, а также периоды работ, определяемых Министерством труда и социальной защиты Российской Федерации по согласованию с ПФР или предусмотренных списками, которые по условиям организации труда не могут выполняться постоянно, исчисляются по фактически отработанному времени; </w:t>
      </w:r>
    </w:p>
    <w:p w:rsidR="009C2425" w:rsidRPr="00B770F6" w:rsidRDefault="009C2425">
      <w:pPr>
        <w:pStyle w:val="2"/>
        <w:widowControl w:val="0"/>
        <w:rPr>
          <w:iCs/>
          <w:sz w:val="24"/>
          <w:szCs w:val="24"/>
        </w:rPr>
      </w:pPr>
      <w:r w:rsidRPr="00B770F6">
        <w:rPr>
          <w:iCs/>
          <w:sz w:val="24"/>
          <w:szCs w:val="24"/>
          <w:lang w:eastAsia="ru-RU"/>
        </w:rPr>
        <w:t>к</w:t>
      </w:r>
      <w:r w:rsidRPr="00B770F6">
        <w:rPr>
          <w:iCs/>
          <w:sz w:val="24"/>
          <w:szCs w:val="24"/>
        </w:rPr>
        <w:t>оличество месяцев, принимаемых к зачету в стаж на соответствующих видах работ, определяется путем деления суммарного числа фактически отработанных полных дней на число рабочих дней в месяце, исчисленное в среднем за год, 21,2 – при пятидневной рабочей неделе; 25,4 – при шестидневной рабочей неделе. Полученное после этого действия число при необходимости округляется до двух знаков. Целая часть полученного числа составляет количество календарных месяцев. Для окончательного расчета дробная часть числа переводится в календарные дни из расчета 1 календарный месяц равен 30 дням. При переводе во внимание принимается целая часть числа, округление не допускается;</w:t>
      </w:r>
    </w:p>
    <w:p w:rsidR="009C2425" w:rsidRPr="00B770F6" w:rsidRDefault="009C2425">
      <w:pPr>
        <w:widowControl w:val="0"/>
        <w:autoSpaceDE w:val="0"/>
        <w:autoSpaceDN w:val="0"/>
        <w:adjustRightInd w:val="0"/>
        <w:ind w:firstLine="567"/>
        <w:jc w:val="both"/>
        <w:rPr>
          <w:iCs/>
        </w:rPr>
      </w:pPr>
      <w:r w:rsidRPr="00B770F6">
        <w:rPr>
          <w:iCs/>
        </w:rPr>
        <w:t>для соответствующих периодов работы, ограниченных датами «Начало периода» и «Конец периода» в графе 7 «Исчисление страхового стажа основание (код), дополнительные сведения», отражается рабочее время в переведенном в указанном порядке календарном исчислении (месяц, день);</w:t>
      </w:r>
    </w:p>
    <w:p w:rsidR="009C2425" w:rsidRPr="00B770F6" w:rsidRDefault="000E6247">
      <w:pPr>
        <w:pStyle w:val="ConsPlusCell"/>
        <w:ind w:firstLine="567"/>
        <w:jc w:val="both"/>
        <w:rPr>
          <w:sz w:val="24"/>
          <w:szCs w:val="24"/>
        </w:rPr>
      </w:pPr>
      <w:r>
        <w:rPr>
          <w:sz w:val="24"/>
          <w:szCs w:val="24"/>
        </w:rPr>
        <w:t>3</w:t>
      </w:r>
      <w:r w:rsidR="007B0A06">
        <w:rPr>
          <w:sz w:val="24"/>
          <w:szCs w:val="24"/>
        </w:rPr>
        <w:t>7</w:t>
      </w:r>
      <w:r w:rsidR="009C2425" w:rsidRPr="00B770F6">
        <w:rPr>
          <w:sz w:val="24"/>
          <w:szCs w:val="24"/>
        </w:rPr>
        <w:t xml:space="preserve">.12. при заполнении стажа  работы  осужденных лиц  (месяцев, дней) указывается   количество засчитанных в трудовой стаж календарных месяцев и дней работы осужденного застрахованного лица; </w:t>
      </w:r>
    </w:p>
    <w:p w:rsidR="009C2425" w:rsidRPr="00B770F6" w:rsidRDefault="009C2425">
      <w:pPr>
        <w:pStyle w:val="ConsPlusCell"/>
        <w:ind w:firstLine="567"/>
        <w:jc w:val="both"/>
        <w:rPr>
          <w:sz w:val="24"/>
          <w:szCs w:val="24"/>
        </w:rPr>
      </w:pPr>
      <w:r w:rsidRPr="00B770F6">
        <w:rPr>
          <w:sz w:val="24"/>
          <w:szCs w:val="24"/>
        </w:rPr>
        <w:t>заполняется только для осужденных застрахованных лиц, отбывающих наказание в местах лишения свободы;</w:t>
      </w:r>
    </w:p>
    <w:p w:rsidR="009C2425" w:rsidRPr="00B770F6" w:rsidRDefault="000E6247">
      <w:pPr>
        <w:pStyle w:val="af9"/>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sz w:val="24"/>
          <w:szCs w:val="24"/>
        </w:rPr>
      </w:pPr>
      <w:r>
        <w:rPr>
          <w:sz w:val="24"/>
          <w:szCs w:val="24"/>
        </w:rPr>
        <w:t>3</w:t>
      </w:r>
      <w:r w:rsidR="007B0A06">
        <w:rPr>
          <w:sz w:val="24"/>
          <w:szCs w:val="24"/>
        </w:rPr>
        <w:t>7</w:t>
      </w:r>
      <w:r w:rsidR="009C2425" w:rsidRPr="00B770F6">
        <w:rPr>
          <w:sz w:val="24"/>
          <w:szCs w:val="24"/>
        </w:rPr>
        <w:t>.13. время пребывания под водой  (часов, минут) заполняется только в отношении водолазов и других застрахованных лиц, работающих   под водой;</w:t>
      </w:r>
    </w:p>
    <w:p w:rsidR="009C2425" w:rsidRPr="00B770F6" w:rsidRDefault="000E6247">
      <w:pPr>
        <w:pStyle w:val="af9"/>
        <w:keepLines w:val="0"/>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sz w:val="24"/>
          <w:szCs w:val="24"/>
        </w:rPr>
      </w:pPr>
      <w:r>
        <w:rPr>
          <w:sz w:val="24"/>
          <w:szCs w:val="24"/>
        </w:rPr>
        <w:t>3</w:t>
      </w:r>
      <w:r w:rsidR="007B0A06">
        <w:rPr>
          <w:sz w:val="24"/>
          <w:szCs w:val="24"/>
        </w:rPr>
        <w:t>7</w:t>
      </w:r>
      <w:r w:rsidR="009C2425" w:rsidRPr="00B770F6">
        <w:rPr>
          <w:sz w:val="24"/>
          <w:szCs w:val="24"/>
        </w:rPr>
        <w:t>.14. данные о налете часов застрахованных лиц – работников летного состава гражданской авиации (часов, минут) заполняются только в случае, если в графе «основание (код)» указано одно из значений: САМОЛЕТ, СПЕЦАВ;</w:t>
      </w:r>
    </w:p>
    <w:p w:rsidR="009C2425" w:rsidRPr="00B770F6" w:rsidRDefault="000E6247">
      <w:pPr>
        <w:pStyle w:val="af9"/>
        <w:keepLines w:val="0"/>
        <w:widowControl w:val="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103"/>
          <w:tab w:val="clear" w:pos="5387"/>
          <w:tab w:val="clear" w:pos="5670"/>
          <w:tab w:val="clear" w:pos="5954"/>
          <w:tab w:val="clear" w:pos="6237"/>
          <w:tab w:val="clear" w:pos="6521"/>
          <w:tab w:val="clear" w:pos="6804"/>
          <w:tab w:val="clear" w:pos="7088"/>
        </w:tabs>
        <w:ind w:firstLine="567"/>
        <w:rPr>
          <w:sz w:val="24"/>
        </w:rPr>
      </w:pPr>
      <w:r>
        <w:rPr>
          <w:sz w:val="24"/>
        </w:rPr>
        <w:t>3</w:t>
      </w:r>
      <w:r w:rsidR="007B0A06">
        <w:rPr>
          <w:sz w:val="24"/>
        </w:rPr>
        <w:t>7</w:t>
      </w:r>
      <w:r w:rsidR="009C2425" w:rsidRPr="00B770F6">
        <w:rPr>
          <w:sz w:val="24"/>
        </w:rPr>
        <w:t xml:space="preserve">.15. данные о налете часов застрахованных лиц, участников испытательных полетов (часов, минут), заполняются в случае, если  в графе «Основание (код)» указано одно из значений ИТСИСП, ИТСМАВ,  ИНСПЕКТ, ЛЕТИСП; </w:t>
      </w:r>
    </w:p>
    <w:p w:rsidR="009C2425" w:rsidRPr="00B770F6" w:rsidRDefault="000E6247">
      <w:pPr>
        <w:pStyle w:val="ConsPlusCell"/>
        <w:ind w:firstLine="567"/>
        <w:jc w:val="both"/>
        <w:rPr>
          <w:sz w:val="24"/>
          <w:szCs w:val="24"/>
        </w:rPr>
      </w:pPr>
      <w:r>
        <w:rPr>
          <w:sz w:val="24"/>
          <w:szCs w:val="24"/>
        </w:rPr>
        <w:t>3</w:t>
      </w:r>
      <w:r w:rsidR="007B0A06">
        <w:rPr>
          <w:sz w:val="24"/>
          <w:szCs w:val="24"/>
        </w:rPr>
        <w:t>7</w:t>
      </w:r>
      <w:r w:rsidR="009C2425" w:rsidRPr="00B770F6">
        <w:rPr>
          <w:sz w:val="24"/>
          <w:szCs w:val="24"/>
        </w:rPr>
        <w:t xml:space="preserve">.16. объем работ (доля ставки) по занимаемой должности, выполняемой медицинскими работниками, заполняется, если в графе «основание (код)» указано одно из значений:  27-СМ, 27-ГД, </w:t>
      </w:r>
      <w:r w:rsidR="00617BBE">
        <w:rPr>
          <w:sz w:val="24"/>
          <w:szCs w:val="24"/>
        </w:rPr>
        <w:t xml:space="preserve">27-СМХР, 27-ГДХР, </w:t>
      </w:r>
      <w:r w:rsidR="009C2425" w:rsidRPr="00B770F6">
        <w:rPr>
          <w:sz w:val="24"/>
          <w:szCs w:val="24"/>
        </w:rPr>
        <w:t>;</w:t>
      </w:r>
    </w:p>
    <w:p w:rsidR="009C2425" w:rsidRPr="00B770F6" w:rsidRDefault="000E6247">
      <w:pPr>
        <w:pStyle w:val="ConsPlusCell"/>
        <w:ind w:firstLine="567"/>
        <w:jc w:val="both"/>
        <w:rPr>
          <w:sz w:val="24"/>
          <w:szCs w:val="24"/>
        </w:rPr>
      </w:pPr>
      <w:r>
        <w:rPr>
          <w:sz w:val="24"/>
          <w:szCs w:val="24"/>
        </w:rPr>
        <w:t>3</w:t>
      </w:r>
      <w:r w:rsidR="007B0A06">
        <w:rPr>
          <w:sz w:val="24"/>
          <w:szCs w:val="24"/>
        </w:rPr>
        <w:t>7</w:t>
      </w:r>
      <w:r w:rsidR="009C2425" w:rsidRPr="00B770F6">
        <w:rPr>
          <w:sz w:val="24"/>
          <w:szCs w:val="24"/>
        </w:rPr>
        <w:t xml:space="preserve">.17. ставка (доля ставки) и количество учебных часов, отработанных педагогами в школах и других учреждениях для детей, заполняется, если в графе 6 «основание (код)» указано одно из значений </w:t>
      </w:r>
      <w:r w:rsidR="009C2425" w:rsidRPr="00B770F6">
        <w:rPr>
          <w:bCs/>
          <w:sz w:val="24"/>
          <w:szCs w:val="24"/>
        </w:rPr>
        <w:t>27-ПД, 27-ПДРК</w:t>
      </w:r>
      <w:r w:rsidR="007478DA">
        <w:rPr>
          <w:bCs/>
          <w:sz w:val="24"/>
          <w:szCs w:val="24"/>
        </w:rPr>
        <w:t>;</w:t>
      </w:r>
    </w:p>
    <w:p w:rsidR="009C2425" w:rsidRPr="00B770F6" w:rsidRDefault="009C2425">
      <w:pPr>
        <w:ind w:firstLine="567"/>
        <w:jc w:val="both"/>
      </w:pPr>
      <w:r w:rsidRPr="00B770F6">
        <w:t>при этом:</w:t>
      </w:r>
    </w:p>
    <w:p w:rsidR="009C2425" w:rsidRPr="00B770F6" w:rsidRDefault="009C2425">
      <w:pPr>
        <w:ind w:firstLine="567"/>
        <w:jc w:val="both"/>
      </w:pPr>
      <w:r w:rsidRPr="00B770F6">
        <w:t xml:space="preserve">если в графе </w:t>
      </w:r>
      <w:r w:rsidR="006D15A2">
        <w:t>8</w:t>
      </w:r>
      <w:r w:rsidRPr="00B770F6">
        <w:t xml:space="preserve"> «основание (код)»  указано значение </w:t>
      </w:r>
      <w:r w:rsidRPr="00B770F6">
        <w:rPr>
          <w:bCs/>
        </w:rPr>
        <w:t>27-ПД,</w:t>
      </w:r>
      <w:r w:rsidRPr="00B770F6">
        <w:t xml:space="preserve"> указание ставки (доли ставки) обязательно, указание количества учебных часов необязательно, в том числе по должностям и учреждениям, предусмотренным пунктом 6 Правил, утвержденных постановлением Правительства Российской Федерации от 29.10.2002  № 781 (р</w:t>
      </w:r>
      <w:r w:rsidRPr="00B770F6">
        <w:rPr>
          <w:lang w:eastAsia="ru-RU"/>
        </w:rPr>
        <w:t xml:space="preserve">абота в должности учителя начальных классов общеобразовательных учреждений, указанных в </w:t>
      </w:r>
      <w:hyperlink w:anchor="sub_1001" w:history="1">
        <w:r w:rsidRPr="00B770F6">
          <w:rPr>
            <w:lang w:eastAsia="ru-RU"/>
          </w:rPr>
          <w:t>пункте 1.1</w:t>
        </w:r>
      </w:hyperlink>
      <w:r w:rsidRPr="00B770F6">
        <w:rPr>
          <w:lang w:eastAsia="ru-RU"/>
        </w:rPr>
        <w:t xml:space="preserve"> раздела «Наименование учреждений» списка, учителя расположенных в сельской местности общеобразовательных школ всех наименований (за исключением вечерних (сменных) и открытых (сменных) общеобразовательных школ) включается в стаж работы независимо от объема выполняемой учебной нагрузки</w:t>
      </w:r>
      <w:r w:rsidRPr="00B770F6">
        <w:t xml:space="preserve">). </w:t>
      </w:r>
    </w:p>
    <w:p w:rsidR="009C2425" w:rsidRPr="00B770F6" w:rsidRDefault="009C2425">
      <w:pPr>
        <w:ind w:firstLine="567"/>
        <w:jc w:val="both"/>
      </w:pPr>
      <w:r w:rsidRPr="00B770F6">
        <w:t xml:space="preserve">если в графе </w:t>
      </w:r>
      <w:r w:rsidR="006D15A2">
        <w:t>8</w:t>
      </w:r>
      <w:r w:rsidRPr="00B770F6">
        <w:t xml:space="preserve"> «основание (код)» указано значение </w:t>
      </w:r>
      <w:r w:rsidRPr="00B770F6">
        <w:rPr>
          <w:bCs/>
        </w:rPr>
        <w:t>27-ПДРК</w:t>
      </w:r>
      <w:r w:rsidRPr="00B770F6">
        <w:t xml:space="preserve">, </w:t>
      </w:r>
      <w:r w:rsidR="007478DA">
        <w:t xml:space="preserve"> </w:t>
      </w:r>
      <w:r w:rsidRPr="00B770F6">
        <w:t>указание ставки и количества учебных часов обязательно по должностям и учреждениям, предусмотренным подпунктом «а» пункта 8 Правил, утвержденных постановлением Правительства Российской Федерации от 29.10.2002  № 781 (в</w:t>
      </w:r>
      <w:r w:rsidRPr="00B770F6">
        <w:rPr>
          <w:lang w:eastAsia="ru-RU"/>
        </w:rPr>
        <w:t xml:space="preserve"> стаж работы засчитывается работа в должности директора (начальника, заведующего) учреждений, указанных в </w:t>
      </w:r>
      <w:r w:rsidRPr="00B770F6">
        <w:rPr>
          <w:lang w:eastAsia="ru-RU"/>
        </w:rPr>
        <w:fldChar w:fldCharType="begin"/>
      </w:r>
      <w:r w:rsidRPr="00B770F6">
        <w:rPr>
          <w:lang w:eastAsia="ru-RU"/>
        </w:rPr>
        <w:instrText>HYPERLINK \l "sub_1001"</w:instrText>
      </w:r>
      <w:r w:rsidRPr="00B770F6">
        <w:rPr>
          <w:lang w:eastAsia="ru-RU"/>
        </w:rPr>
      </w:r>
      <w:r w:rsidRPr="00B770F6">
        <w:rPr>
          <w:lang w:eastAsia="ru-RU"/>
        </w:rPr>
        <w:fldChar w:fldCharType="separate"/>
      </w:r>
      <w:r w:rsidRPr="00B770F6">
        <w:rPr>
          <w:lang w:eastAsia="ru-RU"/>
        </w:rPr>
        <w:t>пунктах 1.1</w:t>
      </w:r>
      <w:r w:rsidRPr="00B770F6">
        <w:rPr>
          <w:lang w:eastAsia="ru-RU"/>
        </w:rPr>
        <w:fldChar w:fldCharType="end"/>
      </w:r>
      <w:r w:rsidRPr="00B770F6">
        <w:rPr>
          <w:lang w:eastAsia="ru-RU"/>
        </w:rPr>
        <w:t xml:space="preserve">, </w:t>
      </w:r>
      <w:hyperlink w:anchor="sub_1012" w:history="1">
        <w:r w:rsidRPr="00B770F6">
          <w:rPr>
            <w:lang w:eastAsia="ru-RU"/>
          </w:rPr>
          <w:t>1.2</w:t>
        </w:r>
      </w:hyperlink>
      <w:r w:rsidRPr="00B770F6">
        <w:rPr>
          <w:lang w:eastAsia="ru-RU"/>
        </w:rPr>
        <w:t xml:space="preserve"> и </w:t>
      </w:r>
      <w:hyperlink w:anchor="sub_1003" w:history="1">
        <w:r w:rsidRPr="00B770F6">
          <w:rPr>
            <w:lang w:eastAsia="ru-RU"/>
          </w:rPr>
          <w:t>1.3</w:t>
        </w:r>
      </w:hyperlink>
      <w:r w:rsidRPr="00B770F6">
        <w:rPr>
          <w:lang w:eastAsia="ru-RU"/>
        </w:rPr>
        <w:t xml:space="preserve"> (кроме детских домов, в том числе санаторных, специальных (коррекционных) для детей с отклонениями в развитии) и </w:t>
      </w:r>
      <w:hyperlink w:anchor="sub_1004" w:history="1">
        <w:r w:rsidRPr="00B770F6">
          <w:rPr>
            <w:lang w:eastAsia="ru-RU"/>
          </w:rPr>
          <w:t>пунктах 1.4-1.7</w:t>
        </w:r>
      </w:hyperlink>
      <w:r w:rsidRPr="00B770F6">
        <w:rPr>
          <w:lang w:eastAsia="ru-RU"/>
        </w:rPr>
        <w:t xml:space="preserve">, </w:t>
      </w:r>
      <w:hyperlink w:anchor="sub_1009" w:history="1">
        <w:r w:rsidRPr="00B770F6">
          <w:rPr>
            <w:lang w:eastAsia="ru-RU"/>
          </w:rPr>
          <w:t>1.9</w:t>
        </w:r>
      </w:hyperlink>
      <w:r w:rsidRPr="00B770F6">
        <w:rPr>
          <w:lang w:eastAsia="ru-RU"/>
        </w:rPr>
        <w:t xml:space="preserve"> и </w:t>
      </w:r>
      <w:hyperlink w:anchor="sub_1110" w:history="1">
        <w:r w:rsidRPr="00B770F6">
          <w:rPr>
            <w:lang w:eastAsia="ru-RU"/>
          </w:rPr>
          <w:t>1.10</w:t>
        </w:r>
      </w:hyperlink>
      <w:r w:rsidRPr="00B770F6">
        <w:rPr>
          <w:lang w:eastAsia="ru-RU"/>
        </w:rPr>
        <w:t xml:space="preserve"> раздела «Наименование учреждений» списка, за период с 1 сентября 2000 г. засчитывается в стаж работы при условии ведения преподавательской работы в том же или в другом учреждении для детей в объеме не менее 6 часов в неделю (240 часов в год), а в учреждениях среднего профессионального образования, указанных в пункте 1.10 раздела «Наименование учреждений» списка, - при условии ведения преподавательской работы в объеме не менее 360 часов в год)</w:t>
      </w:r>
      <w:r w:rsidRPr="00B770F6">
        <w:t xml:space="preserve">. </w:t>
      </w:r>
    </w:p>
    <w:p w:rsidR="009C2425" w:rsidRDefault="009C2425">
      <w:pPr>
        <w:ind w:firstLine="567"/>
        <w:jc w:val="both"/>
        <w:rPr>
          <w:lang w:eastAsia="ru-RU"/>
        </w:rPr>
      </w:pPr>
      <w:r w:rsidRPr="00B770F6">
        <w:t xml:space="preserve">если в графе </w:t>
      </w:r>
      <w:r w:rsidR="006D15A2">
        <w:t>8</w:t>
      </w:r>
      <w:r w:rsidRPr="00B770F6">
        <w:t xml:space="preserve"> «основание (код)» указано значение </w:t>
      </w:r>
      <w:r w:rsidRPr="00B770F6">
        <w:rPr>
          <w:bCs/>
        </w:rPr>
        <w:t>27-ПДРК,</w:t>
      </w:r>
      <w:r w:rsidRPr="00B770F6">
        <w:t xml:space="preserve"> </w:t>
      </w:r>
      <w:r w:rsidR="007478DA">
        <w:t xml:space="preserve"> </w:t>
      </w:r>
      <w:r w:rsidRPr="00B770F6">
        <w:t>указание ставки обязательно; указание количества учебных часов необязательно по должностям и учреждениям, предусмотренным подпунктом «б» пункта 8 Правил, утвержденных постановлением Правительства Российской Федерации от 29.10.2002  № 781 (в</w:t>
      </w:r>
      <w:r w:rsidRPr="00B770F6">
        <w:rPr>
          <w:lang w:eastAsia="ru-RU"/>
        </w:rPr>
        <w:t xml:space="preserve"> стаж работы засчитывается работа, выполнявшаяся при нормальной или сокращенной продолжительности рабочего времени, предусмотренной трудовым законодательством, работа в должностях директора (начальника, заведующего) детских домов, в том числе санаторных, специальных (коррекционных) для детей с отклонениями в развитии, а также заместителя директора (начальника, заведующего) по учебной, учебно-воспитательной, воспитательной, производственной, учебно-производственной и другой работе, непосредственно связанной с образовательным (воспитательным) процессом, учреждений, указанных в </w:t>
      </w:r>
      <w:hyperlink w:anchor="sub_1001" w:history="1">
        <w:r w:rsidRPr="00B770F6">
          <w:rPr>
            <w:lang w:eastAsia="ru-RU"/>
          </w:rPr>
          <w:t>пунктах 1.1-1.7</w:t>
        </w:r>
      </w:hyperlink>
      <w:r w:rsidRPr="00B770F6">
        <w:rPr>
          <w:lang w:eastAsia="ru-RU"/>
        </w:rPr>
        <w:t xml:space="preserve">, </w:t>
      </w:r>
      <w:hyperlink w:anchor="sub_1009" w:history="1">
        <w:r w:rsidRPr="00B770F6">
          <w:rPr>
            <w:lang w:eastAsia="ru-RU"/>
          </w:rPr>
          <w:t>1.9</w:t>
        </w:r>
      </w:hyperlink>
      <w:r w:rsidRPr="00B770F6">
        <w:rPr>
          <w:lang w:eastAsia="ru-RU"/>
        </w:rPr>
        <w:t xml:space="preserve"> и </w:t>
      </w:r>
      <w:hyperlink w:anchor="sub_1110" w:history="1">
        <w:r w:rsidRPr="00B770F6">
          <w:rPr>
            <w:lang w:eastAsia="ru-RU"/>
          </w:rPr>
          <w:t>1.10</w:t>
        </w:r>
      </w:hyperlink>
      <w:r w:rsidRPr="00B770F6">
        <w:rPr>
          <w:lang w:eastAsia="ru-RU"/>
        </w:rPr>
        <w:t xml:space="preserve"> раздела «Наименование учреждений» списка, независимо от времени, когда выполнялась эта работа, а также ведения преподавательской работы);</w:t>
      </w:r>
    </w:p>
    <w:p w:rsidR="00455F53" w:rsidRDefault="00455F53" w:rsidP="00455F53">
      <w:pPr>
        <w:ind w:firstLine="567"/>
        <w:jc w:val="both"/>
        <w:rPr>
          <w:lang w:eastAsia="ru-RU"/>
        </w:rPr>
      </w:pPr>
      <w:r>
        <w:rPr>
          <w:lang w:eastAsia="ru-RU"/>
        </w:rPr>
        <w:t>3</w:t>
      </w:r>
      <w:r w:rsidR="007B0A06">
        <w:rPr>
          <w:lang w:eastAsia="ru-RU"/>
        </w:rPr>
        <w:t>7</w:t>
      </w:r>
      <w:r>
        <w:rPr>
          <w:lang w:eastAsia="ru-RU"/>
        </w:rPr>
        <w:t>.18.</w:t>
      </w:r>
      <w:r w:rsidRPr="00455F53">
        <w:t xml:space="preserve"> </w:t>
      </w:r>
      <w:r>
        <w:rPr>
          <w:lang w:eastAsia="ru-RU"/>
        </w:rPr>
        <w:t>Для застрахованных лиц, работающих в территориальных условиях</w:t>
      </w:r>
      <w:r w:rsidR="007D1CD4">
        <w:rPr>
          <w:lang w:eastAsia="ru-RU"/>
        </w:rPr>
        <w:t xml:space="preserve"> труда или на видах работ</w:t>
      </w:r>
      <w:r>
        <w:rPr>
          <w:lang w:eastAsia="ru-RU"/>
        </w:rPr>
        <w:t xml:space="preserve">, дающих право на досрочное </w:t>
      </w:r>
      <w:r w:rsidR="007D1CD4">
        <w:rPr>
          <w:lang w:eastAsia="ru-RU"/>
        </w:rPr>
        <w:t>назначение страховой</w:t>
      </w:r>
      <w:r>
        <w:rPr>
          <w:lang w:eastAsia="ru-RU"/>
        </w:rPr>
        <w:t xml:space="preserve"> пенсии</w:t>
      </w:r>
      <w:r w:rsidR="007D1CD4">
        <w:rPr>
          <w:lang w:eastAsia="ru-RU"/>
        </w:rPr>
        <w:t xml:space="preserve"> по старости</w:t>
      </w:r>
      <w:r>
        <w:rPr>
          <w:lang w:eastAsia="ru-RU"/>
        </w:rPr>
        <w:t xml:space="preserve">, код территориальных условий </w:t>
      </w:r>
      <w:r w:rsidR="007D1CD4">
        <w:rPr>
          <w:lang w:eastAsia="ru-RU"/>
        </w:rPr>
        <w:t xml:space="preserve">труда или код особых условий труда и условий для досрочного назначения страховой пенсии </w:t>
      </w:r>
      <w:r>
        <w:rPr>
          <w:lang w:eastAsia="ru-RU"/>
        </w:rPr>
        <w:t>не указывается, если при отражении сведений в разделе 6.8 формы РСВ-1 указаны следующие дополнительные сведения:</w:t>
      </w:r>
    </w:p>
    <w:p w:rsidR="00455F53" w:rsidRDefault="00455F53" w:rsidP="00455F53">
      <w:pPr>
        <w:ind w:firstLine="567"/>
        <w:jc w:val="both"/>
        <w:rPr>
          <w:lang w:eastAsia="ru-RU"/>
        </w:rPr>
      </w:pPr>
      <w:r>
        <w:rPr>
          <w:lang w:eastAsia="ru-RU"/>
        </w:rPr>
        <w:t>- отпуск по уходу за ребенком;</w:t>
      </w:r>
    </w:p>
    <w:p w:rsidR="00455F53" w:rsidRDefault="00455F53" w:rsidP="00455F53">
      <w:pPr>
        <w:ind w:firstLine="567"/>
        <w:jc w:val="both"/>
        <w:rPr>
          <w:lang w:eastAsia="ru-RU"/>
        </w:rPr>
      </w:pPr>
      <w:r>
        <w:rPr>
          <w:lang w:eastAsia="ru-RU"/>
        </w:rPr>
        <w:t>- отпуск без сохранения содержания;</w:t>
      </w:r>
    </w:p>
    <w:p w:rsidR="00455F53" w:rsidRDefault="00455F53" w:rsidP="00455F53">
      <w:pPr>
        <w:ind w:firstLine="567"/>
        <w:jc w:val="both"/>
        <w:rPr>
          <w:lang w:eastAsia="ru-RU"/>
        </w:rPr>
      </w:pPr>
      <w:r>
        <w:rPr>
          <w:lang w:eastAsia="ru-RU"/>
        </w:rPr>
        <w:t>- отпуск без сохранения заработной платы, время простоя по вине  работника, неоплачиваемые периоды отстранения от работы (недопущения к работе), неоплачиваемый отпуск до одного года, предоставляемый педагогическим работникам, один дополнительный выходной   день в месяц без сохранения заработной платы, предоставляемый женщинам, работающим в сельской местности, неоплачиваемое время участия в забастовке и другие неоплачиваемые периоды;</w:t>
      </w:r>
    </w:p>
    <w:p w:rsidR="00455F53" w:rsidRDefault="00455F53" w:rsidP="00455F53">
      <w:pPr>
        <w:ind w:firstLine="567"/>
        <w:jc w:val="both"/>
        <w:rPr>
          <w:lang w:eastAsia="ru-RU"/>
        </w:rPr>
      </w:pPr>
      <w:r>
        <w:rPr>
          <w:lang w:eastAsia="ru-RU"/>
        </w:rPr>
        <w:t>- повышение квалификации с отрывом от производства;</w:t>
      </w:r>
    </w:p>
    <w:p w:rsidR="00455F53" w:rsidRDefault="00455F53" w:rsidP="00455F53">
      <w:pPr>
        <w:ind w:firstLine="567"/>
        <w:jc w:val="both"/>
        <w:rPr>
          <w:lang w:eastAsia="ru-RU"/>
        </w:rPr>
      </w:pPr>
      <w:r>
        <w:rPr>
          <w:lang w:eastAsia="ru-RU"/>
        </w:rPr>
        <w:t>- исполнение государственных или общественных обязанностей;</w:t>
      </w:r>
    </w:p>
    <w:p w:rsidR="00455F53" w:rsidRDefault="00455F53" w:rsidP="00455F53">
      <w:pPr>
        <w:ind w:firstLine="567"/>
        <w:jc w:val="both"/>
        <w:rPr>
          <w:lang w:eastAsia="ru-RU"/>
        </w:rPr>
      </w:pPr>
      <w:r>
        <w:rPr>
          <w:lang w:eastAsia="ru-RU"/>
        </w:rPr>
        <w:t>- дни сдачи крови и ее компонентов и предоставленные в связи с этим дни отдыха;</w:t>
      </w:r>
    </w:p>
    <w:p w:rsidR="00455F53" w:rsidRDefault="00455F53" w:rsidP="00455F53">
      <w:pPr>
        <w:ind w:firstLine="567"/>
        <w:jc w:val="both"/>
        <w:rPr>
          <w:lang w:eastAsia="ru-RU"/>
        </w:rPr>
      </w:pPr>
      <w:r>
        <w:rPr>
          <w:lang w:eastAsia="ru-RU"/>
        </w:rPr>
        <w:t>- отстранение от работы (недопущение к работе) не по вине работника;</w:t>
      </w:r>
    </w:p>
    <w:p w:rsidR="00455F53" w:rsidRDefault="00455F53" w:rsidP="00455F53">
      <w:pPr>
        <w:ind w:firstLine="567"/>
        <w:jc w:val="both"/>
        <w:rPr>
          <w:lang w:eastAsia="ru-RU"/>
        </w:rPr>
      </w:pPr>
      <w:r>
        <w:rPr>
          <w:lang w:eastAsia="ru-RU"/>
        </w:rPr>
        <w:t>- дополнительные отпуска работникам, совмещающим работу с обучением;</w:t>
      </w:r>
    </w:p>
    <w:p w:rsidR="00455F53" w:rsidRDefault="00455F53" w:rsidP="00455F53">
      <w:pPr>
        <w:ind w:firstLine="567"/>
        <w:jc w:val="both"/>
        <w:rPr>
          <w:lang w:eastAsia="ru-RU"/>
        </w:rPr>
      </w:pPr>
      <w:r>
        <w:rPr>
          <w:lang w:eastAsia="ru-RU"/>
        </w:rPr>
        <w:t>- отпуск по уходу за ребенком от 1,5 до 3 лет;</w:t>
      </w:r>
    </w:p>
    <w:p w:rsidR="00455F53" w:rsidRDefault="00455F53" w:rsidP="00455F53">
      <w:pPr>
        <w:ind w:firstLine="567"/>
        <w:jc w:val="both"/>
        <w:rPr>
          <w:lang w:eastAsia="ru-RU"/>
        </w:rPr>
      </w:pPr>
      <w:r>
        <w:rPr>
          <w:lang w:eastAsia="ru-RU"/>
        </w:rPr>
        <w:t>- дополнительный отпуск граждан, подвергшихся воздействию радиации вследствие катастрофы на Чернобыльской АЭС;</w:t>
      </w:r>
    </w:p>
    <w:p w:rsidR="00455F53" w:rsidRPr="00B770F6" w:rsidRDefault="00455F53" w:rsidP="00455F53">
      <w:pPr>
        <w:ind w:firstLine="567"/>
        <w:jc w:val="both"/>
      </w:pPr>
      <w:r>
        <w:rPr>
          <w:lang w:eastAsia="ru-RU"/>
        </w:rPr>
        <w:t>- дополнительные выходные дни лицам, осуществляющим уход за детьми-инвалидами.</w:t>
      </w:r>
    </w:p>
    <w:p w:rsidR="006713F8" w:rsidRDefault="000E6247">
      <w:pPr>
        <w:pStyle w:val="ConsPlusCell"/>
        <w:ind w:firstLine="567"/>
        <w:jc w:val="both"/>
        <w:rPr>
          <w:sz w:val="24"/>
        </w:rPr>
      </w:pPr>
      <w:r>
        <w:rPr>
          <w:sz w:val="24"/>
        </w:rPr>
        <w:t>3</w:t>
      </w:r>
      <w:r w:rsidR="007B0A06">
        <w:rPr>
          <w:sz w:val="24"/>
        </w:rPr>
        <w:t>7</w:t>
      </w:r>
      <w:r w:rsidR="009C2425" w:rsidRPr="00B770F6">
        <w:rPr>
          <w:sz w:val="24"/>
        </w:rPr>
        <w:t>.1</w:t>
      </w:r>
      <w:r w:rsidR="00455F53">
        <w:rPr>
          <w:sz w:val="24"/>
        </w:rPr>
        <w:t>9</w:t>
      </w:r>
      <w:r w:rsidR="009C2425" w:rsidRPr="00B770F6">
        <w:rPr>
          <w:sz w:val="24"/>
        </w:rPr>
        <w:t xml:space="preserve">. </w:t>
      </w:r>
      <w:r w:rsidR="006713F8">
        <w:rPr>
          <w:sz w:val="24"/>
        </w:rPr>
        <w:t>код «ДЕТИ» заполняется в случае предоставления одному из родителей ребенка отпуска по уходу за ребенком в в</w:t>
      </w:r>
      <w:r w:rsidR="00FA06DA">
        <w:rPr>
          <w:sz w:val="24"/>
        </w:rPr>
        <w:t xml:space="preserve">озрасте </w:t>
      </w:r>
      <w:r w:rsidR="00A4602D">
        <w:rPr>
          <w:sz w:val="24"/>
        </w:rPr>
        <w:t>до</w:t>
      </w:r>
      <w:r w:rsidR="00FA06DA">
        <w:rPr>
          <w:sz w:val="24"/>
        </w:rPr>
        <w:t xml:space="preserve"> полутора.</w:t>
      </w:r>
    </w:p>
    <w:p w:rsidR="00F05C02" w:rsidRPr="00F05C02" w:rsidRDefault="00F05C02" w:rsidP="00F05C02">
      <w:pPr>
        <w:pStyle w:val="ConsPlusCell"/>
        <w:rPr>
          <w:sz w:val="24"/>
          <w:szCs w:val="24"/>
        </w:rPr>
      </w:pPr>
      <w:r>
        <w:t xml:space="preserve">        </w:t>
      </w:r>
      <w:r w:rsidRPr="00F05C02">
        <w:rPr>
          <w:sz w:val="24"/>
          <w:szCs w:val="24"/>
        </w:rPr>
        <w:t xml:space="preserve">Код «ДЛДЕТИ» заполняется в случае предоставления одному из родителей отпуска по уходу за ребенком </w:t>
      </w:r>
      <w:r w:rsidR="005F07CF">
        <w:rPr>
          <w:sz w:val="24"/>
          <w:szCs w:val="24"/>
        </w:rPr>
        <w:t>в</w:t>
      </w:r>
      <w:r w:rsidRPr="00F05C02">
        <w:rPr>
          <w:sz w:val="24"/>
          <w:szCs w:val="24"/>
        </w:rPr>
        <w:t xml:space="preserve"> возраст</w:t>
      </w:r>
      <w:r w:rsidR="005F07CF">
        <w:rPr>
          <w:sz w:val="24"/>
          <w:szCs w:val="24"/>
        </w:rPr>
        <w:t>е</w:t>
      </w:r>
      <w:r w:rsidRPr="00F05C02">
        <w:rPr>
          <w:sz w:val="24"/>
          <w:szCs w:val="24"/>
        </w:rPr>
        <w:t xml:space="preserve"> </w:t>
      </w:r>
      <w:r w:rsidR="00D545AB">
        <w:rPr>
          <w:sz w:val="24"/>
          <w:szCs w:val="24"/>
        </w:rPr>
        <w:t xml:space="preserve">от </w:t>
      </w:r>
      <w:r w:rsidRPr="00F05C02">
        <w:rPr>
          <w:sz w:val="24"/>
          <w:szCs w:val="24"/>
        </w:rPr>
        <w:t xml:space="preserve">полутора </w:t>
      </w:r>
      <w:r w:rsidR="00D545AB">
        <w:rPr>
          <w:sz w:val="24"/>
          <w:szCs w:val="24"/>
        </w:rPr>
        <w:t xml:space="preserve">до трех </w:t>
      </w:r>
      <w:r w:rsidRPr="00F05C02">
        <w:rPr>
          <w:sz w:val="24"/>
          <w:szCs w:val="24"/>
        </w:rPr>
        <w:t xml:space="preserve">лет; </w:t>
      </w:r>
    </w:p>
    <w:p w:rsidR="006713F8" w:rsidRPr="00D92C8D" w:rsidRDefault="006713F8">
      <w:pPr>
        <w:pStyle w:val="ConsPlusCell"/>
        <w:ind w:firstLine="567"/>
        <w:jc w:val="both"/>
        <w:rPr>
          <w:sz w:val="24"/>
          <w:szCs w:val="24"/>
        </w:rPr>
      </w:pPr>
      <w:r w:rsidRPr="00F05C02">
        <w:rPr>
          <w:sz w:val="24"/>
          <w:szCs w:val="24"/>
        </w:rPr>
        <w:t xml:space="preserve">Код «ДЕТИПРЛ» заполняется в случае предоставления отпуска по уходу за ребенком до достижения им возраста трех лет </w:t>
      </w:r>
      <w:r w:rsidR="00FA06DA" w:rsidRPr="00A4602D">
        <w:rPr>
          <w:sz w:val="24"/>
          <w:szCs w:val="24"/>
        </w:rPr>
        <w:t>бабушке, деду</w:t>
      </w:r>
      <w:r w:rsidR="00E05715" w:rsidRPr="00A4602D">
        <w:rPr>
          <w:sz w:val="24"/>
          <w:szCs w:val="24"/>
        </w:rPr>
        <w:t>шке</w:t>
      </w:r>
      <w:r w:rsidR="00FA06DA" w:rsidRPr="00A4602D">
        <w:rPr>
          <w:sz w:val="24"/>
          <w:szCs w:val="24"/>
        </w:rPr>
        <w:t>, другим родственникам или опекунам, фактически осуществляющим уход за ребенком;</w:t>
      </w:r>
    </w:p>
    <w:p w:rsidR="006713F8" w:rsidRPr="00FF2C18" w:rsidRDefault="006713F8">
      <w:pPr>
        <w:pStyle w:val="ConsPlusCell"/>
        <w:ind w:firstLine="567"/>
        <w:jc w:val="both"/>
        <w:rPr>
          <w:sz w:val="24"/>
          <w:szCs w:val="24"/>
        </w:rPr>
      </w:pPr>
      <w:r w:rsidRPr="00D07DA9">
        <w:rPr>
          <w:sz w:val="24"/>
          <w:szCs w:val="24"/>
        </w:rPr>
        <w:t xml:space="preserve">37.20. </w:t>
      </w:r>
      <w:r w:rsidR="009C2425" w:rsidRPr="00FF2C18">
        <w:rPr>
          <w:sz w:val="24"/>
          <w:szCs w:val="24"/>
        </w:rPr>
        <w:t>стаж работы может содержать несколько строк</w:t>
      </w:r>
      <w:r w:rsidR="00FA06DA" w:rsidRPr="00FF2C18">
        <w:rPr>
          <w:sz w:val="24"/>
          <w:szCs w:val="24"/>
        </w:rPr>
        <w:t>.</w:t>
      </w:r>
    </w:p>
    <w:p w:rsidR="009C2425" w:rsidRDefault="009C2425" w:rsidP="003D1C9D">
      <w:pPr>
        <w:pStyle w:val="ConsPlusCell"/>
        <w:jc w:val="both"/>
        <w:rPr>
          <w:sz w:val="24"/>
        </w:rPr>
      </w:pPr>
    </w:p>
    <w:p w:rsidR="00554CF1" w:rsidRDefault="00554CF1">
      <w:pPr>
        <w:pStyle w:val="ConsPlusCell"/>
        <w:ind w:firstLine="567"/>
        <w:jc w:val="both"/>
        <w:rPr>
          <w:sz w:val="24"/>
        </w:rPr>
      </w:pPr>
    </w:p>
    <w:p w:rsidR="00554CF1" w:rsidRDefault="00554CF1">
      <w:pPr>
        <w:pStyle w:val="ConsPlusCell"/>
        <w:ind w:firstLine="567"/>
        <w:jc w:val="both"/>
        <w:rPr>
          <w:sz w:val="24"/>
        </w:rPr>
      </w:pPr>
    </w:p>
    <w:p w:rsidR="00FA06DA" w:rsidRDefault="00FA06DA">
      <w:pPr>
        <w:pStyle w:val="ConsPlusCell"/>
        <w:ind w:firstLine="567"/>
        <w:jc w:val="both"/>
        <w:rPr>
          <w:sz w:val="24"/>
        </w:rPr>
      </w:pPr>
    </w:p>
    <w:p w:rsidR="00FA06DA" w:rsidRDefault="00FA06DA">
      <w:pPr>
        <w:pStyle w:val="ConsPlusCell"/>
        <w:ind w:firstLine="567"/>
        <w:jc w:val="both"/>
        <w:rPr>
          <w:sz w:val="24"/>
        </w:rPr>
      </w:pPr>
    </w:p>
    <w:p w:rsidR="00FA06DA" w:rsidRDefault="00FA06DA">
      <w:pPr>
        <w:pStyle w:val="ConsPlusCell"/>
        <w:ind w:firstLine="567"/>
        <w:jc w:val="both"/>
        <w:rPr>
          <w:sz w:val="24"/>
        </w:rPr>
      </w:pPr>
    </w:p>
    <w:p w:rsidR="00FA06DA" w:rsidRDefault="00FA06DA">
      <w:pPr>
        <w:pStyle w:val="ConsPlusCell"/>
        <w:ind w:firstLine="567"/>
        <w:jc w:val="both"/>
        <w:rPr>
          <w:sz w:val="24"/>
        </w:rPr>
      </w:pPr>
    </w:p>
    <w:p w:rsidR="00FA06DA" w:rsidRDefault="00FA06DA">
      <w:pPr>
        <w:pStyle w:val="ConsPlusCell"/>
        <w:ind w:firstLine="567"/>
        <w:jc w:val="both"/>
        <w:rPr>
          <w:sz w:val="24"/>
        </w:rPr>
      </w:pPr>
    </w:p>
    <w:p w:rsidR="00FA06DA" w:rsidRDefault="00FA06DA">
      <w:pPr>
        <w:pStyle w:val="ConsPlusCell"/>
        <w:ind w:firstLine="567"/>
        <w:jc w:val="both"/>
        <w:rPr>
          <w:sz w:val="24"/>
        </w:rPr>
      </w:pPr>
    </w:p>
    <w:p w:rsidR="00623E4D" w:rsidRDefault="00623E4D">
      <w:pPr>
        <w:pStyle w:val="ConsPlusCell"/>
        <w:ind w:firstLine="567"/>
        <w:jc w:val="both"/>
        <w:rPr>
          <w:sz w:val="24"/>
        </w:rPr>
      </w:pPr>
    </w:p>
    <w:p w:rsidR="00623E4D" w:rsidRDefault="00623E4D">
      <w:pPr>
        <w:pStyle w:val="ConsPlusCell"/>
        <w:ind w:firstLine="567"/>
        <w:jc w:val="both"/>
        <w:rPr>
          <w:sz w:val="24"/>
        </w:rPr>
      </w:pPr>
    </w:p>
    <w:p w:rsidR="00623E4D" w:rsidRDefault="00623E4D">
      <w:pPr>
        <w:pStyle w:val="ConsPlusCell"/>
        <w:ind w:firstLine="567"/>
        <w:jc w:val="both"/>
        <w:rPr>
          <w:sz w:val="24"/>
        </w:rPr>
      </w:pPr>
    </w:p>
    <w:p w:rsidR="00623E4D" w:rsidRDefault="00623E4D">
      <w:pPr>
        <w:pStyle w:val="ConsPlusCell"/>
        <w:ind w:firstLine="567"/>
        <w:jc w:val="both"/>
        <w:rPr>
          <w:sz w:val="24"/>
        </w:rPr>
      </w:pPr>
    </w:p>
    <w:p w:rsidR="00623E4D" w:rsidRDefault="00623E4D">
      <w:pPr>
        <w:pStyle w:val="ConsPlusCell"/>
        <w:ind w:firstLine="567"/>
        <w:jc w:val="both"/>
        <w:rPr>
          <w:sz w:val="24"/>
        </w:rPr>
      </w:pPr>
    </w:p>
    <w:p w:rsidR="00623E4D" w:rsidRDefault="00623E4D">
      <w:pPr>
        <w:pStyle w:val="ConsPlusCell"/>
        <w:ind w:firstLine="567"/>
        <w:jc w:val="both"/>
        <w:rPr>
          <w:sz w:val="24"/>
        </w:rPr>
      </w:pPr>
    </w:p>
    <w:p w:rsidR="00623E4D" w:rsidRDefault="00623E4D">
      <w:pPr>
        <w:pStyle w:val="ConsPlusCell"/>
        <w:ind w:firstLine="567"/>
        <w:jc w:val="both"/>
        <w:rPr>
          <w:sz w:val="24"/>
        </w:rPr>
      </w:pPr>
    </w:p>
    <w:p w:rsidR="00623E4D" w:rsidRDefault="00623E4D">
      <w:pPr>
        <w:pStyle w:val="ConsPlusCell"/>
        <w:ind w:firstLine="567"/>
        <w:jc w:val="both"/>
        <w:rPr>
          <w:sz w:val="24"/>
        </w:rPr>
      </w:pPr>
    </w:p>
    <w:p w:rsidR="00623E4D" w:rsidRDefault="00623E4D">
      <w:pPr>
        <w:pStyle w:val="ConsPlusCell"/>
        <w:ind w:firstLine="567"/>
        <w:jc w:val="both"/>
        <w:rPr>
          <w:sz w:val="24"/>
        </w:rPr>
      </w:pPr>
    </w:p>
    <w:p w:rsidR="00623E4D" w:rsidRDefault="00623E4D">
      <w:pPr>
        <w:pStyle w:val="ConsPlusCell"/>
        <w:ind w:firstLine="567"/>
        <w:jc w:val="both"/>
        <w:rPr>
          <w:sz w:val="24"/>
        </w:rPr>
      </w:pPr>
    </w:p>
    <w:p w:rsidR="00623E4D" w:rsidRDefault="00623E4D">
      <w:pPr>
        <w:pStyle w:val="ConsPlusCell"/>
        <w:ind w:firstLine="567"/>
        <w:jc w:val="both"/>
        <w:rPr>
          <w:sz w:val="24"/>
        </w:rPr>
      </w:pPr>
    </w:p>
    <w:p w:rsidR="00623E4D" w:rsidRDefault="00623E4D">
      <w:pPr>
        <w:pStyle w:val="ConsPlusCell"/>
        <w:ind w:firstLine="567"/>
        <w:jc w:val="both"/>
        <w:rPr>
          <w:sz w:val="24"/>
        </w:rPr>
      </w:pPr>
    </w:p>
    <w:p w:rsidR="00FA06DA" w:rsidRDefault="00FA06DA">
      <w:pPr>
        <w:pStyle w:val="ConsPlusCell"/>
        <w:ind w:firstLine="567"/>
        <w:jc w:val="both"/>
        <w:rPr>
          <w:sz w:val="24"/>
        </w:rPr>
      </w:pPr>
    </w:p>
    <w:p w:rsidR="00FA06DA" w:rsidRDefault="00FA06DA">
      <w:pPr>
        <w:pStyle w:val="ConsPlusCell"/>
        <w:ind w:firstLine="567"/>
        <w:jc w:val="both"/>
        <w:rPr>
          <w:sz w:val="24"/>
        </w:rPr>
      </w:pPr>
    </w:p>
    <w:p w:rsidR="00554CF1" w:rsidRDefault="00554CF1">
      <w:pPr>
        <w:pStyle w:val="ConsPlusCell"/>
        <w:ind w:firstLine="567"/>
        <w:jc w:val="both"/>
        <w:rPr>
          <w:sz w:val="24"/>
        </w:rPr>
      </w:pPr>
    </w:p>
    <w:p w:rsidR="00554CF1" w:rsidRDefault="00554CF1">
      <w:pPr>
        <w:pStyle w:val="ConsPlusCell"/>
        <w:ind w:firstLine="567"/>
        <w:jc w:val="both"/>
        <w:rPr>
          <w:sz w:val="24"/>
        </w:rPr>
      </w:pPr>
    </w:p>
    <w:p w:rsidR="00554CF1" w:rsidRDefault="00554CF1">
      <w:pPr>
        <w:pStyle w:val="ConsPlusCell"/>
        <w:ind w:firstLine="567"/>
        <w:jc w:val="both"/>
        <w:rPr>
          <w:sz w:val="24"/>
        </w:rPr>
      </w:pPr>
    </w:p>
    <w:p w:rsidR="00554CF1" w:rsidRDefault="00554CF1">
      <w:pPr>
        <w:pStyle w:val="ConsPlusCell"/>
        <w:ind w:firstLine="567"/>
        <w:jc w:val="both"/>
        <w:rPr>
          <w:sz w:val="24"/>
        </w:rPr>
      </w:pPr>
    </w:p>
    <w:p w:rsidR="00554CF1" w:rsidRDefault="00554CF1">
      <w:pPr>
        <w:pStyle w:val="ConsPlusCell"/>
        <w:ind w:firstLine="567"/>
        <w:jc w:val="both"/>
        <w:rPr>
          <w:sz w:val="24"/>
        </w:rPr>
      </w:pPr>
    </w:p>
    <w:p w:rsidR="009C2425" w:rsidRPr="00B770F6" w:rsidRDefault="009C2425">
      <w:pPr>
        <w:tabs>
          <w:tab w:val="left" w:pos="5805"/>
        </w:tabs>
        <w:ind w:left="4820"/>
        <w:jc w:val="right"/>
        <w:rPr>
          <w:sz w:val="20"/>
          <w:szCs w:val="20"/>
        </w:rPr>
      </w:pPr>
      <w:r w:rsidRPr="00B770F6">
        <w:rPr>
          <w:sz w:val="20"/>
          <w:szCs w:val="20"/>
        </w:rPr>
        <w:t>Приложение  1</w:t>
      </w:r>
    </w:p>
    <w:p w:rsidR="009C2425" w:rsidRPr="00B770F6" w:rsidRDefault="009C2425">
      <w:pPr>
        <w:tabs>
          <w:tab w:val="left" w:pos="5805"/>
        </w:tabs>
        <w:ind w:left="4820"/>
        <w:jc w:val="right"/>
        <w:rPr>
          <w:sz w:val="20"/>
          <w:szCs w:val="20"/>
        </w:rPr>
      </w:pPr>
    </w:p>
    <w:p w:rsidR="009C2425" w:rsidRPr="00B770F6" w:rsidRDefault="009C2425">
      <w:pPr>
        <w:tabs>
          <w:tab w:val="left" w:pos="5220"/>
        </w:tabs>
        <w:ind w:left="4820"/>
        <w:jc w:val="both"/>
        <w:rPr>
          <w:sz w:val="20"/>
          <w:szCs w:val="20"/>
        </w:rPr>
      </w:pPr>
      <w:r w:rsidRPr="00B770F6">
        <w:rPr>
          <w:sz w:val="20"/>
          <w:szCs w:val="20"/>
        </w:rPr>
        <w:t xml:space="preserve">к Порядку заполнения формы расчета по начисленными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(форма РСВ-1 ПФР), утвержденному </w:t>
      </w:r>
      <w:r w:rsidR="00981699">
        <w:rPr>
          <w:sz w:val="20"/>
          <w:szCs w:val="20"/>
        </w:rPr>
        <w:t>п</w:t>
      </w:r>
      <w:r w:rsidRPr="00B770F6">
        <w:rPr>
          <w:sz w:val="20"/>
          <w:szCs w:val="20"/>
        </w:rPr>
        <w:t xml:space="preserve">остановлением Правления ПФР </w:t>
      </w:r>
    </w:p>
    <w:p w:rsidR="009C2425" w:rsidRPr="00B770F6" w:rsidRDefault="009C2425">
      <w:pPr>
        <w:tabs>
          <w:tab w:val="left" w:pos="5220"/>
        </w:tabs>
        <w:ind w:left="4820"/>
        <w:jc w:val="both"/>
        <w:rPr>
          <w:sz w:val="20"/>
          <w:szCs w:val="20"/>
        </w:rPr>
      </w:pPr>
      <w:r w:rsidRPr="00B770F6">
        <w:rPr>
          <w:sz w:val="20"/>
          <w:szCs w:val="20"/>
        </w:rPr>
        <w:t>от</w:t>
      </w:r>
    </w:p>
    <w:p w:rsidR="009C2425" w:rsidRPr="00B770F6" w:rsidRDefault="009C2425">
      <w:pPr>
        <w:tabs>
          <w:tab w:val="left" w:pos="5220"/>
        </w:tabs>
        <w:ind w:left="4820"/>
        <w:jc w:val="both"/>
        <w:rPr>
          <w:sz w:val="20"/>
          <w:szCs w:val="20"/>
        </w:rPr>
      </w:pPr>
      <w:r w:rsidRPr="00B770F6">
        <w:rPr>
          <w:sz w:val="20"/>
          <w:szCs w:val="20"/>
        </w:rPr>
        <w:t xml:space="preserve">№  </w:t>
      </w:r>
    </w:p>
    <w:p w:rsidR="009C2425" w:rsidRPr="00B770F6" w:rsidRDefault="009C2425">
      <w:pPr>
        <w:jc w:val="right"/>
        <w:rPr>
          <w:sz w:val="20"/>
          <w:szCs w:val="20"/>
        </w:rPr>
      </w:pPr>
    </w:p>
    <w:p w:rsidR="009C2425" w:rsidRPr="00B770F6" w:rsidRDefault="009C2425">
      <w:pPr>
        <w:jc w:val="center"/>
        <w:rPr>
          <w:b/>
        </w:rPr>
      </w:pPr>
      <w:r w:rsidRPr="00B770F6">
        <w:rPr>
          <w:b/>
        </w:rPr>
        <w:t>Коды тарифов плательщиков страховых взносов.</w:t>
      </w:r>
    </w:p>
    <w:p w:rsidR="009C2425" w:rsidRPr="00B770F6" w:rsidRDefault="009C2425">
      <w:pPr>
        <w:jc w:val="center"/>
        <w:rPr>
          <w:b/>
        </w:rPr>
      </w:pPr>
      <w:r w:rsidRPr="00B770F6">
        <w:rPr>
          <w:b/>
        </w:rPr>
        <w:t xml:space="preserve">Таблица соответствия </w:t>
      </w:r>
    </w:p>
    <w:p w:rsidR="009C2425" w:rsidRPr="00B770F6" w:rsidRDefault="009C2425">
      <w:pPr>
        <w:jc w:val="center"/>
        <w:rPr>
          <w:b/>
        </w:rPr>
      </w:pPr>
      <w:r w:rsidRPr="00B770F6">
        <w:rPr>
          <w:b/>
        </w:rPr>
        <w:t>тарифов страховых взносов и кода категории застрахованного лица.</w:t>
      </w:r>
    </w:p>
    <w:p w:rsidR="009C2425" w:rsidRPr="00B770F6" w:rsidRDefault="009C2425">
      <w:pPr>
        <w:jc w:val="center"/>
        <w:rPr>
          <w:b/>
        </w:rPr>
      </w:pPr>
    </w:p>
    <w:tbl>
      <w:tblPr>
        <w:tblW w:w="51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1"/>
        <w:gridCol w:w="1012"/>
        <w:gridCol w:w="2026"/>
      </w:tblGrid>
      <w:tr w:rsidR="009C2425" w:rsidRPr="00B770F6" w:rsidTr="00CF7720">
        <w:trPr>
          <w:tblHeader/>
          <w:jc w:val="center"/>
        </w:trPr>
        <w:tc>
          <w:tcPr>
            <w:tcW w:w="3505" w:type="pct"/>
          </w:tcPr>
          <w:p w:rsidR="009C2425" w:rsidRPr="00B770F6" w:rsidRDefault="009C2425">
            <w:pPr>
              <w:jc w:val="center"/>
              <w:rPr>
                <w:b/>
              </w:rPr>
            </w:pPr>
            <w:r w:rsidRPr="00B770F6">
              <w:rPr>
                <w:b/>
              </w:rPr>
              <w:t>Категории плательщиков страховых взносов</w:t>
            </w:r>
          </w:p>
        </w:tc>
        <w:tc>
          <w:tcPr>
            <w:tcW w:w="498" w:type="pct"/>
          </w:tcPr>
          <w:p w:rsidR="009C2425" w:rsidRPr="00B770F6" w:rsidRDefault="009C2425">
            <w:pPr>
              <w:jc w:val="center"/>
              <w:rPr>
                <w:b/>
              </w:rPr>
            </w:pPr>
            <w:r w:rsidRPr="00B770F6">
              <w:rPr>
                <w:b/>
              </w:rPr>
              <w:t>Код тарифа</w:t>
            </w:r>
          </w:p>
        </w:tc>
        <w:tc>
          <w:tcPr>
            <w:tcW w:w="997" w:type="pct"/>
            <w:vAlign w:val="center"/>
          </w:tcPr>
          <w:p w:rsidR="009C2425" w:rsidRPr="00B770F6" w:rsidRDefault="009C2425">
            <w:pPr>
              <w:jc w:val="center"/>
              <w:rPr>
                <w:b/>
              </w:rPr>
            </w:pPr>
            <w:r w:rsidRPr="00B770F6">
              <w:rPr>
                <w:b/>
              </w:rPr>
              <w:t>Код категории застрахованного лица</w:t>
            </w:r>
          </w:p>
        </w:tc>
      </w:tr>
      <w:tr w:rsidR="009C2425" w:rsidRPr="00B770F6" w:rsidTr="00CF7720">
        <w:trPr>
          <w:tblHeader/>
          <w:jc w:val="center"/>
        </w:trPr>
        <w:tc>
          <w:tcPr>
            <w:tcW w:w="3505" w:type="pct"/>
          </w:tcPr>
          <w:p w:rsidR="009C2425" w:rsidRPr="00B770F6" w:rsidRDefault="009C2425">
            <w:pPr>
              <w:jc w:val="center"/>
            </w:pPr>
            <w:r w:rsidRPr="00B770F6">
              <w:t>1</w:t>
            </w:r>
          </w:p>
        </w:tc>
        <w:tc>
          <w:tcPr>
            <w:tcW w:w="498" w:type="pct"/>
          </w:tcPr>
          <w:p w:rsidR="009C2425" w:rsidRPr="00B770F6" w:rsidRDefault="009C2425">
            <w:pPr>
              <w:jc w:val="center"/>
            </w:pPr>
            <w:r w:rsidRPr="00B770F6">
              <w:t>2</w:t>
            </w:r>
          </w:p>
        </w:tc>
        <w:tc>
          <w:tcPr>
            <w:tcW w:w="997" w:type="pct"/>
            <w:vAlign w:val="center"/>
          </w:tcPr>
          <w:p w:rsidR="009C2425" w:rsidRPr="00B770F6" w:rsidRDefault="009C2425">
            <w:pPr>
              <w:jc w:val="center"/>
            </w:pPr>
            <w:r w:rsidRPr="00B770F6">
              <w:t>3</w:t>
            </w:r>
          </w:p>
        </w:tc>
      </w:tr>
      <w:tr w:rsidR="009C2425" w:rsidRPr="00B770F6" w:rsidTr="00CF7720">
        <w:trPr>
          <w:cantSplit/>
          <w:jc w:val="center"/>
        </w:trPr>
        <w:tc>
          <w:tcPr>
            <w:tcW w:w="3505" w:type="pct"/>
          </w:tcPr>
          <w:p w:rsidR="009C2425" w:rsidRPr="00B770F6" w:rsidRDefault="009C2425">
            <w:r w:rsidRPr="00B770F6">
              <w:t>Плательщики страховых взносов, находящиеся на общей системе налогообложения и применяющие основной тариф страховых взносов</w:t>
            </w:r>
          </w:p>
        </w:tc>
        <w:tc>
          <w:tcPr>
            <w:tcW w:w="498" w:type="pct"/>
          </w:tcPr>
          <w:p w:rsidR="009C2425" w:rsidRPr="00B770F6" w:rsidRDefault="009C2425">
            <w:pPr>
              <w:jc w:val="center"/>
            </w:pPr>
            <w:r w:rsidRPr="00B770F6">
              <w:t>01</w:t>
            </w:r>
          </w:p>
        </w:tc>
        <w:tc>
          <w:tcPr>
            <w:tcW w:w="997" w:type="pct"/>
            <w:vMerge w:val="restart"/>
            <w:vAlign w:val="center"/>
          </w:tcPr>
          <w:p w:rsidR="009C2425" w:rsidRPr="00B770F6" w:rsidRDefault="009C2425">
            <w:pPr>
              <w:jc w:val="center"/>
            </w:pPr>
            <w:r w:rsidRPr="00B770F6">
              <w:t>НР</w:t>
            </w:r>
          </w:p>
          <w:p w:rsidR="009C2425" w:rsidRPr="00B770F6" w:rsidRDefault="009C2425">
            <w:pPr>
              <w:jc w:val="center"/>
            </w:pPr>
            <w:r w:rsidRPr="00B770F6">
              <w:t>ВЖНР</w:t>
            </w:r>
          </w:p>
          <w:p w:rsidR="009C2425" w:rsidRPr="00B770F6" w:rsidRDefault="009C2425">
            <w:pPr>
              <w:jc w:val="center"/>
            </w:pPr>
            <w:r w:rsidRPr="00B770F6">
              <w:t>ВПНР</w:t>
            </w:r>
          </w:p>
        </w:tc>
      </w:tr>
      <w:tr w:rsidR="009C2425" w:rsidRPr="00B770F6" w:rsidTr="00CF7720">
        <w:trPr>
          <w:cantSplit/>
          <w:jc w:val="center"/>
        </w:trPr>
        <w:tc>
          <w:tcPr>
            <w:tcW w:w="3505" w:type="pct"/>
          </w:tcPr>
          <w:p w:rsidR="009C2425" w:rsidRPr="00B770F6" w:rsidRDefault="009C2425">
            <w:r w:rsidRPr="00B770F6">
              <w:t xml:space="preserve">Плательщики страховых взносов, находящиеся на упрощенной системе налогообложения и применяющие основной тариф страховых взносов </w:t>
            </w:r>
          </w:p>
        </w:tc>
        <w:tc>
          <w:tcPr>
            <w:tcW w:w="498" w:type="pct"/>
          </w:tcPr>
          <w:p w:rsidR="009C2425" w:rsidRPr="00B770F6" w:rsidRDefault="009C2425">
            <w:pPr>
              <w:jc w:val="center"/>
            </w:pPr>
            <w:r w:rsidRPr="00B770F6">
              <w:t>52</w:t>
            </w:r>
          </w:p>
        </w:tc>
        <w:tc>
          <w:tcPr>
            <w:tcW w:w="997" w:type="pct"/>
            <w:vMerge/>
            <w:vAlign w:val="center"/>
          </w:tcPr>
          <w:p w:rsidR="009C2425" w:rsidRPr="00B770F6" w:rsidRDefault="009C2425">
            <w:pPr>
              <w:jc w:val="center"/>
            </w:pPr>
          </w:p>
        </w:tc>
      </w:tr>
      <w:tr w:rsidR="009C2425" w:rsidRPr="00B770F6" w:rsidTr="00CF7720">
        <w:trPr>
          <w:cantSplit/>
          <w:jc w:val="center"/>
        </w:trPr>
        <w:tc>
          <w:tcPr>
            <w:tcW w:w="3505" w:type="pct"/>
          </w:tcPr>
          <w:p w:rsidR="009C2425" w:rsidRPr="00B770F6" w:rsidRDefault="009C2425">
            <w:r w:rsidRPr="00B770F6">
              <w:t xml:space="preserve">Плательщики страховых взносов, уплачивающие единый налог на вмененный доход для отдельных видов деятельности и применяющие основной тариф страховых взносов </w:t>
            </w:r>
          </w:p>
        </w:tc>
        <w:tc>
          <w:tcPr>
            <w:tcW w:w="498" w:type="pct"/>
          </w:tcPr>
          <w:p w:rsidR="009C2425" w:rsidRPr="00B770F6" w:rsidRDefault="009C2425">
            <w:pPr>
              <w:jc w:val="center"/>
            </w:pPr>
            <w:r w:rsidRPr="00B770F6">
              <w:t>53</w:t>
            </w:r>
          </w:p>
        </w:tc>
        <w:tc>
          <w:tcPr>
            <w:tcW w:w="997" w:type="pct"/>
            <w:vMerge/>
            <w:vAlign w:val="center"/>
          </w:tcPr>
          <w:p w:rsidR="009C2425" w:rsidRPr="00B770F6" w:rsidRDefault="009C2425">
            <w:pPr>
              <w:jc w:val="center"/>
            </w:pPr>
          </w:p>
        </w:tc>
      </w:tr>
      <w:tr w:rsidR="009C2425" w:rsidRPr="00B770F6" w:rsidTr="00CF7720">
        <w:trPr>
          <w:jc w:val="center"/>
        </w:trPr>
        <w:tc>
          <w:tcPr>
            <w:tcW w:w="3505" w:type="pct"/>
          </w:tcPr>
          <w:p w:rsidR="009C2425" w:rsidRPr="00B770F6" w:rsidRDefault="009C2425" w:rsidP="00472931">
            <w:pPr>
              <w:jc w:val="both"/>
            </w:pPr>
            <w:r w:rsidRPr="00B770F6">
              <w:t>Организации, осуществляющие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c>
          <w:tcPr>
            <w:tcW w:w="498" w:type="pct"/>
          </w:tcPr>
          <w:p w:rsidR="009C2425" w:rsidRPr="00B770F6" w:rsidRDefault="009C2425">
            <w:pPr>
              <w:jc w:val="center"/>
            </w:pPr>
          </w:p>
          <w:p w:rsidR="009C2425" w:rsidRPr="00B770F6" w:rsidRDefault="009C2425">
            <w:pPr>
              <w:jc w:val="center"/>
            </w:pPr>
          </w:p>
          <w:p w:rsidR="009C2425" w:rsidRPr="00B770F6" w:rsidRDefault="009C2425">
            <w:pPr>
              <w:jc w:val="center"/>
            </w:pPr>
          </w:p>
          <w:p w:rsidR="009C2425" w:rsidRPr="00B770F6" w:rsidRDefault="009C2425">
            <w:pPr>
              <w:jc w:val="center"/>
            </w:pPr>
          </w:p>
          <w:p w:rsidR="009C2425" w:rsidRPr="00B770F6" w:rsidRDefault="009C2425">
            <w:pPr>
              <w:jc w:val="center"/>
            </w:pPr>
          </w:p>
          <w:p w:rsidR="009C2425" w:rsidRPr="00B770F6" w:rsidRDefault="009C2425">
            <w:pPr>
              <w:jc w:val="center"/>
            </w:pPr>
            <w:r w:rsidRPr="00B770F6">
              <w:t>06</w:t>
            </w:r>
          </w:p>
        </w:tc>
        <w:tc>
          <w:tcPr>
            <w:tcW w:w="997" w:type="pct"/>
          </w:tcPr>
          <w:p w:rsidR="009C2425" w:rsidRPr="00B770F6" w:rsidRDefault="009C2425">
            <w:pPr>
              <w:rPr>
                <w:bCs/>
              </w:rPr>
            </w:pPr>
          </w:p>
          <w:p w:rsidR="009C2425" w:rsidRPr="00B770F6" w:rsidRDefault="009C2425">
            <w:pPr>
              <w:rPr>
                <w:bCs/>
              </w:rPr>
            </w:pPr>
          </w:p>
          <w:p w:rsidR="009C2425" w:rsidRPr="00B770F6" w:rsidRDefault="009C2425">
            <w:pPr>
              <w:rPr>
                <w:bCs/>
              </w:rPr>
            </w:pPr>
          </w:p>
          <w:p w:rsidR="009C2425" w:rsidRPr="00B770F6" w:rsidRDefault="009C2425">
            <w:pPr>
              <w:rPr>
                <w:bCs/>
              </w:rPr>
            </w:pPr>
          </w:p>
          <w:p w:rsidR="009C2425" w:rsidRPr="00B770F6" w:rsidRDefault="009C2425">
            <w:pPr>
              <w:jc w:val="center"/>
              <w:rPr>
                <w:bCs/>
              </w:rPr>
            </w:pPr>
            <w:r w:rsidRPr="00B770F6">
              <w:rPr>
                <w:bCs/>
              </w:rPr>
              <w:t>ОДИТ,</w:t>
            </w:r>
          </w:p>
          <w:p w:rsidR="009C2425" w:rsidRPr="00B770F6" w:rsidRDefault="009C2425">
            <w:pPr>
              <w:jc w:val="center"/>
              <w:rPr>
                <w:bCs/>
              </w:rPr>
            </w:pPr>
            <w:r w:rsidRPr="00B770F6">
              <w:rPr>
                <w:bCs/>
              </w:rPr>
              <w:t>ВЖИТ,</w:t>
            </w:r>
          </w:p>
          <w:p w:rsidR="009C2425" w:rsidRPr="00B770F6" w:rsidRDefault="009C2425">
            <w:pPr>
              <w:jc w:val="center"/>
              <w:rPr>
                <w:bCs/>
              </w:rPr>
            </w:pPr>
            <w:r w:rsidRPr="00B770F6">
              <w:rPr>
                <w:bCs/>
              </w:rPr>
              <w:t>ВПИТ</w:t>
            </w:r>
          </w:p>
        </w:tc>
      </w:tr>
      <w:tr w:rsidR="009C2425" w:rsidRPr="00B770F6" w:rsidTr="00CF7720">
        <w:trPr>
          <w:jc w:val="center"/>
        </w:trPr>
        <w:tc>
          <w:tcPr>
            <w:tcW w:w="3505" w:type="pct"/>
          </w:tcPr>
          <w:p w:rsidR="009C2425" w:rsidRPr="00B770F6" w:rsidRDefault="009C2425">
            <w:r w:rsidRPr="00B770F6">
              <w:t>Организации и индивидуальные предприниматели, применяющие упрощенную систему налогообложения, и основной вид экономической деятельности которых указан в пункте 8 части 1 статьи 58 Федерального закона от 24 июля 2009 г. № 212-ФЗ</w:t>
            </w:r>
          </w:p>
        </w:tc>
        <w:tc>
          <w:tcPr>
            <w:tcW w:w="498" w:type="pct"/>
          </w:tcPr>
          <w:p w:rsidR="009C2425" w:rsidRPr="00B770F6" w:rsidRDefault="009C2425">
            <w:pPr>
              <w:jc w:val="center"/>
            </w:pPr>
          </w:p>
          <w:p w:rsidR="009C2425" w:rsidRPr="00B770F6" w:rsidRDefault="009C2425">
            <w:pPr>
              <w:jc w:val="center"/>
            </w:pPr>
            <w:r w:rsidRPr="00B770F6">
              <w:t>07</w:t>
            </w:r>
          </w:p>
        </w:tc>
        <w:tc>
          <w:tcPr>
            <w:tcW w:w="997" w:type="pct"/>
            <w:vAlign w:val="center"/>
          </w:tcPr>
          <w:p w:rsidR="009C2425" w:rsidRPr="00B770F6" w:rsidRDefault="009C2425">
            <w:pPr>
              <w:jc w:val="center"/>
              <w:rPr>
                <w:bCs/>
              </w:rPr>
            </w:pPr>
            <w:r w:rsidRPr="00B770F6">
              <w:rPr>
                <w:bCs/>
              </w:rPr>
              <w:t xml:space="preserve">ПНЭД, </w:t>
            </w:r>
          </w:p>
          <w:p w:rsidR="009C2425" w:rsidRPr="00B770F6" w:rsidRDefault="009C2425">
            <w:pPr>
              <w:jc w:val="center"/>
              <w:rPr>
                <w:bCs/>
              </w:rPr>
            </w:pPr>
            <w:r w:rsidRPr="00B770F6">
              <w:rPr>
                <w:bCs/>
              </w:rPr>
              <w:t xml:space="preserve">ВЖЭД, </w:t>
            </w:r>
          </w:p>
          <w:p w:rsidR="009C2425" w:rsidRPr="00B770F6" w:rsidRDefault="009C2425">
            <w:pPr>
              <w:jc w:val="center"/>
            </w:pPr>
            <w:r w:rsidRPr="00B770F6">
              <w:rPr>
                <w:bCs/>
              </w:rPr>
              <w:t>ВПЭД</w:t>
            </w:r>
          </w:p>
        </w:tc>
      </w:tr>
      <w:tr w:rsidR="009C2425" w:rsidRPr="00B770F6" w:rsidTr="00CF7720">
        <w:trPr>
          <w:trHeight w:val="586"/>
          <w:jc w:val="center"/>
        </w:trPr>
        <w:tc>
          <w:tcPr>
            <w:tcW w:w="3505" w:type="pct"/>
          </w:tcPr>
          <w:p w:rsidR="009C2425" w:rsidRPr="00B770F6" w:rsidRDefault="009C2425">
            <w:pPr>
              <w:suppressAutoHyphens w:val="0"/>
              <w:autoSpaceDE w:val="0"/>
              <w:autoSpaceDN w:val="0"/>
              <w:adjustRightInd w:val="0"/>
              <w:jc w:val="both"/>
            </w:pPr>
            <w:r w:rsidRPr="00B770F6">
              <w:t xml:space="preserve">Хозяйственные общества </w:t>
            </w:r>
            <w:r w:rsidRPr="00B770F6">
              <w:rPr>
                <w:lang w:eastAsia="ru-RU"/>
              </w:rPr>
              <w:t>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tc>
        <w:tc>
          <w:tcPr>
            <w:tcW w:w="498" w:type="pct"/>
          </w:tcPr>
          <w:p w:rsidR="009C2425" w:rsidRPr="00B770F6" w:rsidRDefault="009C2425">
            <w:pPr>
              <w:jc w:val="center"/>
            </w:pPr>
          </w:p>
          <w:p w:rsidR="009C2425" w:rsidRPr="00B770F6" w:rsidRDefault="009C2425">
            <w:pPr>
              <w:jc w:val="center"/>
            </w:pPr>
          </w:p>
          <w:p w:rsidR="009C2425" w:rsidRPr="00B770F6" w:rsidRDefault="009C2425">
            <w:pPr>
              <w:jc w:val="center"/>
            </w:pPr>
          </w:p>
          <w:p w:rsidR="009C2425" w:rsidRPr="00B770F6" w:rsidRDefault="009C2425">
            <w:pPr>
              <w:jc w:val="center"/>
            </w:pPr>
          </w:p>
          <w:p w:rsidR="009C2425" w:rsidRPr="00B770F6" w:rsidRDefault="009C2425">
            <w:pPr>
              <w:jc w:val="center"/>
            </w:pPr>
            <w:r w:rsidRPr="00B770F6">
              <w:t>08</w:t>
            </w:r>
          </w:p>
        </w:tc>
        <w:tc>
          <w:tcPr>
            <w:tcW w:w="997" w:type="pct"/>
            <w:vAlign w:val="center"/>
          </w:tcPr>
          <w:p w:rsidR="009C2425" w:rsidRPr="00B770F6" w:rsidRDefault="009C2425">
            <w:pPr>
              <w:jc w:val="center"/>
              <w:rPr>
                <w:bCs/>
              </w:rPr>
            </w:pPr>
            <w:r w:rsidRPr="00B770F6">
              <w:rPr>
                <w:bCs/>
              </w:rPr>
              <w:t xml:space="preserve"> ХО, </w:t>
            </w:r>
          </w:p>
          <w:p w:rsidR="009C2425" w:rsidRPr="00B770F6" w:rsidRDefault="009C2425">
            <w:pPr>
              <w:jc w:val="center"/>
              <w:rPr>
                <w:bCs/>
              </w:rPr>
            </w:pPr>
            <w:r w:rsidRPr="00B770F6">
              <w:rPr>
                <w:bCs/>
              </w:rPr>
              <w:t xml:space="preserve">ВЖХО, </w:t>
            </w:r>
          </w:p>
          <w:p w:rsidR="009C2425" w:rsidRPr="00B770F6" w:rsidRDefault="009C2425">
            <w:pPr>
              <w:jc w:val="center"/>
            </w:pPr>
            <w:r w:rsidRPr="00B770F6">
              <w:rPr>
                <w:bCs/>
              </w:rPr>
              <w:t>ВПХО</w:t>
            </w:r>
          </w:p>
        </w:tc>
      </w:tr>
      <w:tr w:rsidR="009C2425" w:rsidRPr="00B770F6" w:rsidTr="00CF7720">
        <w:trPr>
          <w:jc w:val="center"/>
        </w:trPr>
        <w:tc>
          <w:tcPr>
            <w:tcW w:w="3505" w:type="pct"/>
          </w:tcPr>
          <w:p w:rsidR="009C2425" w:rsidRPr="00B770F6" w:rsidRDefault="009C2425" w:rsidP="007B0A06">
            <w:pPr>
              <w:jc w:val="both"/>
            </w:pPr>
            <w:r w:rsidRPr="00B770F6">
              <w:t>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 № 244-ФЗ «Об инновационном центре «Сколково»</w:t>
            </w:r>
            <w:r w:rsidRPr="00472931">
              <w:rPr>
                <w:rStyle w:val="af5"/>
              </w:rPr>
              <w:footnoteReference w:id="1"/>
            </w:r>
          </w:p>
        </w:tc>
        <w:tc>
          <w:tcPr>
            <w:tcW w:w="498" w:type="pct"/>
          </w:tcPr>
          <w:p w:rsidR="009C2425" w:rsidRPr="00B770F6" w:rsidRDefault="009C2425">
            <w:pPr>
              <w:jc w:val="center"/>
            </w:pPr>
          </w:p>
          <w:p w:rsidR="009C2425" w:rsidRPr="00B770F6" w:rsidRDefault="009C2425">
            <w:pPr>
              <w:jc w:val="center"/>
            </w:pPr>
            <w:r w:rsidRPr="00B770F6">
              <w:t>10</w:t>
            </w:r>
          </w:p>
        </w:tc>
        <w:tc>
          <w:tcPr>
            <w:tcW w:w="997" w:type="pct"/>
            <w:vAlign w:val="center"/>
          </w:tcPr>
          <w:p w:rsidR="009C2425" w:rsidRPr="00B770F6" w:rsidRDefault="009C2425">
            <w:pPr>
              <w:jc w:val="center"/>
              <w:rPr>
                <w:bCs/>
              </w:rPr>
            </w:pPr>
            <w:r w:rsidRPr="00B770F6">
              <w:rPr>
                <w:bCs/>
              </w:rPr>
              <w:t xml:space="preserve">ИЦС, </w:t>
            </w:r>
          </w:p>
          <w:p w:rsidR="009C2425" w:rsidRPr="00B770F6" w:rsidRDefault="009C2425">
            <w:pPr>
              <w:jc w:val="center"/>
              <w:rPr>
                <w:bCs/>
              </w:rPr>
            </w:pPr>
            <w:r w:rsidRPr="00B770F6">
              <w:rPr>
                <w:bCs/>
              </w:rPr>
              <w:t xml:space="preserve">ВЖЦС, </w:t>
            </w:r>
          </w:p>
          <w:p w:rsidR="009C2425" w:rsidRPr="00B770F6" w:rsidRDefault="009C2425">
            <w:pPr>
              <w:jc w:val="center"/>
            </w:pPr>
            <w:r w:rsidRPr="00B770F6">
              <w:rPr>
                <w:bCs/>
              </w:rPr>
              <w:t>ВПЦС</w:t>
            </w:r>
          </w:p>
        </w:tc>
      </w:tr>
      <w:tr w:rsidR="009C2425" w:rsidRPr="00B770F6" w:rsidTr="00CF7720">
        <w:trPr>
          <w:cantSplit/>
          <w:trHeight w:val="70"/>
          <w:jc w:val="center"/>
        </w:trPr>
        <w:tc>
          <w:tcPr>
            <w:tcW w:w="3505" w:type="pct"/>
          </w:tcPr>
          <w:p w:rsidR="008A13D3" w:rsidRPr="008A13D3" w:rsidRDefault="008A13D3" w:rsidP="008A13D3">
            <w:pPr>
              <w:jc w:val="both"/>
            </w:pPr>
            <w:r>
              <w:t>П</w:t>
            </w:r>
            <w:r w:rsidRPr="008A13D3">
              <w:t>лательщик</w:t>
            </w:r>
            <w:r>
              <w:t>и</w:t>
            </w:r>
            <w:r w:rsidRPr="008A13D3">
              <w:t xml:space="preserve"> страховых взносов, уплачивающи</w:t>
            </w:r>
            <w:r w:rsidR="00372F6F">
              <w:t>е</w:t>
            </w:r>
            <w:r w:rsidRPr="008A13D3">
              <w:t xml:space="preserve"> единый налог на вмененный доход для отдельных видов деятельности, - аптечны</w:t>
            </w:r>
            <w:r w:rsidR="00372F6F">
              <w:t>е</w:t>
            </w:r>
            <w:r w:rsidRPr="008A13D3">
              <w:t xml:space="preserve"> организаци</w:t>
            </w:r>
            <w:r w:rsidR="00372F6F">
              <w:t>и</w:t>
            </w:r>
            <w:r w:rsidRPr="008A13D3">
              <w:t xml:space="preserve"> и индивидуальны</w:t>
            </w:r>
            <w:r w:rsidR="00372F6F">
              <w:t>е</w:t>
            </w:r>
            <w:r w:rsidRPr="008A13D3">
              <w:t xml:space="preserve"> предпринимател</w:t>
            </w:r>
            <w:r w:rsidR="00372F6F">
              <w:t>и</w:t>
            </w:r>
            <w:r w:rsidRPr="008A13D3">
              <w:t>, имеющи</w:t>
            </w:r>
            <w:r w:rsidR="00372F6F">
              <w:t>е</w:t>
            </w:r>
            <w:r w:rsidRPr="008A13D3">
              <w:t xml:space="preserve">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9" w:history="1">
              <w:r w:rsidRPr="008A13D3">
                <w:rPr>
                  <w:rStyle w:val="a5"/>
                </w:rPr>
                <w:t>законом</w:t>
              </w:r>
            </w:hyperlink>
            <w:r w:rsidRPr="008A13D3">
              <w:t xml:space="preserve"> от 21 ноября </w:t>
            </w:r>
            <w:r w:rsidR="00C2305E">
              <w:t xml:space="preserve"> </w:t>
            </w:r>
            <w:r w:rsidRPr="008A13D3">
              <w:t>2011 г</w:t>
            </w:r>
            <w:r w:rsidR="00C2305E">
              <w:t>.</w:t>
            </w:r>
            <w:r w:rsidRPr="008A13D3">
              <w:t xml:space="preserve"> </w:t>
            </w:r>
            <w:r>
              <w:t>№</w:t>
            </w:r>
            <w:r w:rsidRPr="008A13D3">
              <w:t xml:space="preserve"> 323-ФЗ </w:t>
            </w:r>
            <w:r>
              <w:t>«</w:t>
            </w:r>
            <w:r w:rsidRPr="008A13D3">
              <w:t>Об основах охраны здоровья граждан в Российской Федерации</w:t>
            </w:r>
            <w:r>
              <w:t>»</w:t>
            </w:r>
            <w:r w:rsidR="00C45185">
              <w:rPr>
                <w:rStyle w:val="af5"/>
              </w:rPr>
              <w:footnoteReference w:id="2"/>
            </w:r>
            <w:r w:rsidRPr="008A13D3">
              <w:t xml:space="preserve"> имеют право на занятие фармацевтической деятельностью или допущены к ее осуществлению;</w:t>
            </w:r>
          </w:p>
          <w:p w:rsidR="009C2425" w:rsidRPr="00B770F6" w:rsidRDefault="00C45185" w:rsidP="00C45185">
            <w:pPr>
              <w:jc w:val="both"/>
            </w:pPr>
            <w:r>
              <w:rPr>
                <w:rStyle w:val="af5"/>
              </w:rPr>
              <w:t xml:space="preserve"> </w:t>
            </w:r>
            <w:r w:rsidR="008A13D3">
              <w:t xml:space="preserve"> </w:t>
            </w:r>
          </w:p>
        </w:tc>
        <w:tc>
          <w:tcPr>
            <w:tcW w:w="498" w:type="pct"/>
          </w:tcPr>
          <w:p w:rsidR="009C2425" w:rsidRPr="00B770F6" w:rsidRDefault="009C2425">
            <w:pPr>
              <w:jc w:val="center"/>
            </w:pPr>
          </w:p>
          <w:p w:rsidR="009C2425" w:rsidRPr="00B770F6" w:rsidRDefault="009C2425">
            <w:pPr>
              <w:jc w:val="center"/>
            </w:pPr>
          </w:p>
          <w:p w:rsidR="009C2425" w:rsidRPr="00B770F6" w:rsidRDefault="009C2425">
            <w:pPr>
              <w:jc w:val="center"/>
            </w:pPr>
          </w:p>
          <w:p w:rsidR="009C2425" w:rsidRPr="00B770F6" w:rsidRDefault="009C2425">
            <w:pPr>
              <w:jc w:val="center"/>
            </w:pPr>
          </w:p>
          <w:p w:rsidR="009C2425" w:rsidRPr="00B770F6" w:rsidRDefault="009C2425">
            <w:pPr>
              <w:jc w:val="center"/>
            </w:pPr>
            <w:r w:rsidRPr="00B770F6">
              <w:t>11</w:t>
            </w:r>
          </w:p>
        </w:tc>
        <w:tc>
          <w:tcPr>
            <w:tcW w:w="997" w:type="pct"/>
            <w:vMerge w:val="restart"/>
            <w:vAlign w:val="center"/>
          </w:tcPr>
          <w:p w:rsidR="009C2425" w:rsidRPr="00B770F6" w:rsidRDefault="009C2425">
            <w:pPr>
              <w:jc w:val="center"/>
              <w:rPr>
                <w:bCs/>
              </w:rPr>
            </w:pPr>
            <w:r w:rsidRPr="00B770F6">
              <w:rPr>
                <w:bCs/>
              </w:rPr>
              <w:t xml:space="preserve"> АСБ, </w:t>
            </w:r>
          </w:p>
          <w:p w:rsidR="009C2425" w:rsidRPr="00B770F6" w:rsidRDefault="009C2425">
            <w:pPr>
              <w:jc w:val="center"/>
              <w:rPr>
                <w:bCs/>
              </w:rPr>
            </w:pPr>
            <w:r w:rsidRPr="00B770F6">
              <w:rPr>
                <w:bCs/>
              </w:rPr>
              <w:t xml:space="preserve">ВЖСБ, </w:t>
            </w:r>
          </w:p>
          <w:p w:rsidR="009C2425" w:rsidRPr="00B770F6" w:rsidRDefault="009C2425" w:rsidP="00656A51">
            <w:pPr>
              <w:jc w:val="center"/>
            </w:pPr>
            <w:r w:rsidRPr="00B770F6">
              <w:rPr>
                <w:bCs/>
              </w:rPr>
              <w:t>ВПСБ</w:t>
            </w:r>
          </w:p>
        </w:tc>
      </w:tr>
      <w:tr w:rsidR="009C2425" w:rsidRPr="00B770F6" w:rsidTr="00CF7720">
        <w:trPr>
          <w:cantSplit/>
          <w:jc w:val="center"/>
        </w:trPr>
        <w:tc>
          <w:tcPr>
            <w:tcW w:w="3505" w:type="pct"/>
          </w:tcPr>
          <w:p w:rsidR="009C2425" w:rsidRPr="00B770F6" w:rsidRDefault="009C2425" w:rsidP="007B0A06">
            <w:pPr>
              <w:jc w:val="both"/>
            </w:pPr>
            <w:r w:rsidRPr="00B770F6">
              <w:t xml:space="preserve">Некоммерческие организации </w:t>
            </w:r>
            <w:r w:rsidRPr="00B770F6">
              <w:rPr>
                <w:lang w:eastAsia="ru-RU"/>
              </w:rPr>
              <w:t xml:space="preserve">(за исключением государственных (муниципальных) учреждений), зарегистрированных в установленном законодательством Российской Федерации </w:t>
            </w:r>
            <w:hyperlink r:id="rId10" w:history="1">
              <w:r w:rsidRPr="00B770F6">
                <w:rPr>
                  <w:lang w:eastAsia="ru-RU"/>
                </w:rPr>
                <w:t>порядке</w:t>
              </w:r>
            </w:hyperlink>
            <w:r w:rsidRPr="00B770F6">
              <w:rPr>
                <w:lang w:eastAsia="ru-RU"/>
              </w:rPr>
              <w:t>,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tc>
        <w:tc>
          <w:tcPr>
            <w:tcW w:w="498" w:type="pct"/>
          </w:tcPr>
          <w:p w:rsidR="009C2425" w:rsidRPr="00B770F6" w:rsidRDefault="009C2425">
            <w:pPr>
              <w:jc w:val="center"/>
            </w:pPr>
          </w:p>
          <w:p w:rsidR="009C2425" w:rsidRPr="00B770F6" w:rsidRDefault="009C2425">
            <w:pPr>
              <w:jc w:val="center"/>
            </w:pPr>
          </w:p>
          <w:p w:rsidR="009C2425" w:rsidRPr="00B770F6" w:rsidRDefault="009C2425">
            <w:pPr>
              <w:jc w:val="center"/>
            </w:pPr>
          </w:p>
          <w:p w:rsidR="009C2425" w:rsidRPr="00B770F6" w:rsidRDefault="009C2425">
            <w:pPr>
              <w:jc w:val="center"/>
            </w:pPr>
          </w:p>
          <w:p w:rsidR="009C2425" w:rsidRPr="00B770F6" w:rsidRDefault="009C2425">
            <w:pPr>
              <w:jc w:val="center"/>
            </w:pPr>
            <w:r w:rsidRPr="00B770F6">
              <w:t>12</w:t>
            </w:r>
          </w:p>
        </w:tc>
        <w:tc>
          <w:tcPr>
            <w:tcW w:w="997" w:type="pct"/>
            <w:vMerge/>
            <w:vAlign w:val="center"/>
          </w:tcPr>
          <w:p w:rsidR="009C2425" w:rsidRPr="00B770F6" w:rsidRDefault="009C2425">
            <w:pPr>
              <w:jc w:val="center"/>
            </w:pPr>
          </w:p>
        </w:tc>
      </w:tr>
      <w:tr w:rsidR="009C2425" w:rsidRPr="00B770F6" w:rsidTr="00CF7720">
        <w:trPr>
          <w:cantSplit/>
          <w:jc w:val="center"/>
        </w:trPr>
        <w:tc>
          <w:tcPr>
            <w:tcW w:w="3505" w:type="pct"/>
          </w:tcPr>
          <w:p w:rsidR="009C2425" w:rsidRPr="00B770F6" w:rsidRDefault="009C2425" w:rsidP="007B0A06">
            <w:pPr>
              <w:jc w:val="both"/>
            </w:pPr>
            <w:r w:rsidRPr="00B770F6">
              <w:t>Благотворительные организации, зарегистрированные в установленном законодательством Российской Федерации порядке и применяющие упрощенную систему налогообложения</w:t>
            </w:r>
          </w:p>
        </w:tc>
        <w:tc>
          <w:tcPr>
            <w:tcW w:w="498" w:type="pct"/>
          </w:tcPr>
          <w:p w:rsidR="009C2425" w:rsidRPr="00B770F6" w:rsidRDefault="009C2425">
            <w:pPr>
              <w:jc w:val="center"/>
            </w:pPr>
          </w:p>
          <w:p w:rsidR="009C2425" w:rsidRPr="00B770F6" w:rsidRDefault="009C2425">
            <w:pPr>
              <w:jc w:val="center"/>
            </w:pPr>
            <w:r w:rsidRPr="00B770F6">
              <w:t>13</w:t>
            </w:r>
            <w:r w:rsidR="00656A51" w:rsidRPr="00B770F6">
              <w:t xml:space="preserve"> </w:t>
            </w:r>
          </w:p>
        </w:tc>
        <w:tc>
          <w:tcPr>
            <w:tcW w:w="997" w:type="pct"/>
            <w:vMerge/>
            <w:vAlign w:val="center"/>
          </w:tcPr>
          <w:p w:rsidR="009C2425" w:rsidRPr="00B770F6" w:rsidRDefault="009C2425">
            <w:pPr>
              <w:jc w:val="center"/>
            </w:pPr>
          </w:p>
        </w:tc>
      </w:tr>
      <w:tr w:rsidR="009C2425" w:rsidRPr="00B770F6" w:rsidTr="00CF7720">
        <w:trPr>
          <w:jc w:val="center"/>
        </w:trPr>
        <w:tc>
          <w:tcPr>
            <w:tcW w:w="3505" w:type="pct"/>
          </w:tcPr>
          <w:p w:rsidR="009C2425" w:rsidRPr="00B770F6" w:rsidRDefault="009C2425" w:rsidP="007B0A06">
            <w:pPr>
              <w:jc w:val="both"/>
            </w:pPr>
            <w:r w:rsidRPr="00B770F6">
              <w:t>Организации, производящие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w:t>
            </w:r>
          </w:p>
        </w:tc>
        <w:tc>
          <w:tcPr>
            <w:tcW w:w="498" w:type="pct"/>
          </w:tcPr>
          <w:p w:rsidR="009C2425" w:rsidRPr="00B770F6" w:rsidRDefault="009C2425">
            <w:pPr>
              <w:jc w:val="center"/>
            </w:pPr>
          </w:p>
          <w:p w:rsidR="009C2425" w:rsidRPr="00B770F6" w:rsidRDefault="009C2425">
            <w:pPr>
              <w:jc w:val="center"/>
            </w:pPr>
            <w:r w:rsidRPr="00B770F6">
              <w:t>15</w:t>
            </w:r>
          </w:p>
        </w:tc>
        <w:tc>
          <w:tcPr>
            <w:tcW w:w="997" w:type="pct"/>
            <w:vAlign w:val="center"/>
          </w:tcPr>
          <w:p w:rsidR="009C2425" w:rsidRPr="00B770F6" w:rsidRDefault="009C2425">
            <w:pPr>
              <w:jc w:val="center"/>
            </w:pPr>
            <w:r w:rsidRPr="00B770F6">
              <w:t>ЧЭС</w:t>
            </w:r>
            <w:r w:rsidR="00B4092D" w:rsidRPr="00B770F6">
              <w:t>,</w:t>
            </w:r>
          </w:p>
          <w:p w:rsidR="009C2425" w:rsidRPr="00B770F6" w:rsidRDefault="009C2425">
            <w:pPr>
              <w:jc w:val="center"/>
            </w:pPr>
            <w:r w:rsidRPr="00B770F6">
              <w:t>ВЖЭС,</w:t>
            </w:r>
          </w:p>
          <w:p w:rsidR="009C2425" w:rsidRPr="00B770F6" w:rsidRDefault="009C2425">
            <w:pPr>
              <w:jc w:val="center"/>
            </w:pPr>
            <w:r w:rsidRPr="00B770F6">
              <w:t>ВПЭС</w:t>
            </w:r>
          </w:p>
        </w:tc>
      </w:tr>
      <w:tr w:rsidR="00656A51" w:rsidRPr="00B770F6" w:rsidTr="00CF7720">
        <w:trPr>
          <w:jc w:val="center"/>
        </w:trPr>
        <w:tc>
          <w:tcPr>
            <w:tcW w:w="3505" w:type="pct"/>
          </w:tcPr>
          <w:p w:rsidR="00656A51" w:rsidRPr="00B770F6" w:rsidRDefault="00656A51" w:rsidP="00596EAB">
            <w:pPr>
              <w:jc w:val="both"/>
            </w:pPr>
            <w:r w:rsidRPr="00B770F6">
              <w:rPr>
                <w:lang w:eastAsia="ru-RU"/>
              </w:rPr>
              <w:t xml:space="preserve">Индивидуальные предприниматели, применяющие патентную систему налогообложения, </w:t>
            </w:r>
            <w:r w:rsidR="00596EAB" w:rsidRPr="00596EAB">
              <w:rPr>
                <w:lang w:eastAsia="ru-RU"/>
              </w:rPr>
              <w:t>- в отношении выплат и вознаграждений, начисленных в пользу физических лиц, занятых в виде экономической деятельности, указанном в патенте</w:t>
            </w:r>
            <w:r w:rsidR="00C2305E">
              <w:rPr>
                <w:lang w:eastAsia="ru-RU"/>
              </w:rPr>
              <w:t>,</w:t>
            </w:r>
            <w:r w:rsidR="00596EAB">
              <w:rPr>
                <w:lang w:eastAsia="ru-RU"/>
              </w:rPr>
              <w:t xml:space="preserve"> </w:t>
            </w:r>
            <w:r w:rsidRPr="00B770F6">
              <w:rPr>
                <w:lang w:eastAsia="ru-RU"/>
              </w:rPr>
              <w:t>за исключением индивидуальных предпринимателей, осуществляющих виды предпринимательской деятельности, указанные в подпунктах 19, 45-47 пункта 2 статьи 346.43 Налогового кодекса Российской Федерации</w:t>
            </w:r>
          </w:p>
        </w:tc>
        <w:tc>
          <w:tcPr>
            <w:tcW w:w="498" w:type="pct"/>
          </w:tcPr>
          <w:p w:rsidR="00656A51" w:rsidRPr="00B770F6" w:rsidRDefault="00656A51" w:rsidP="00656A51"/>
          <w:p w:rsidR="00656A51" w:rsidRPr="00B770F6" w:rsidRDefault="00656A51" w:rsidP="00656A51">
            <w:r w:rsidRPr="00B770F6">
              <w:t xml:space="preserve">     16</w:t>
            </w:r>
          </w:p>
        </w:tc>
        <w:tc>
          <w:tcPr>
            <w:tcW w:w="997" w:type="pct"/>
            <w:vAlign w:val="center"/>
          </w:tcPr>
          <w:p w:rsidR="00656A51" w:rsidRPr="00B770F6" w:rsidRDefault="00656A51" w:rsidP="00656A51">
            <w:pPr>
              <w:jc w:val="center"/>
              <w:rPr>
                <w:bCs/>
              </w:rPr>
            </w:pPr>
            <w:r w:rsidRPr="00B770F6">
              <w:rPr>
                <w:bCs/>
              </w:rPr>
              <w:t xml:space="preserve">ПНЭД, </w:t>
            </w:r>
          </w:p>
          <w:p w:rsidR="00656A51" w:rsidRPr="00B770F6" w:rsidRDefault="00656A51" w:rsidP="00656A51">
            <w:pPr>
              <w:jc w:val="center"/>
              <w:rPr>
                <w:bCs/>
              </w:rPr>
            </w:pPr>
            <w:r w:rsidRPr="00B770F6">
              <w:rPr>
                <w:bCs/>
              </w:rPr>
              <w:t xml:space="preserve">ВЖЭД, </w:t>
            </w:r>
          </w:p>
          <w:p w:rsidR="00656A51" w:rsidRPr="00B770F6" w:rsidRDefault="00656A51" w:rsidP="00656A51">
            <w:pPr>
              <w:jc w:val="center"/>
            </w:pPr>
            <w:r w:rsidRPr="00B770F6">
              <w:rPr>
                <w:bCs/>
              </w:rPr>
              <w:t>ВПЭД</w:t>
            </w:r>
          </w:p>
        </w:tc>
      </w:tr>
      <w:tr w:rsidR="00DA7F91" w:rsidTr="00CF7720">
        <w:trPr>
          <w:jc w:val="center"/>
        </w:trPr>
        <w:tc>
          <w:tcPr>
            <w:tcW w:w="3505" w:type="pct"/>
          </w:tcPr>
          <w:p w:rsidR="00DA7F91" w:rsidRPr="00B770F6" w:rsidRDefault="0056733C" w:rsidP="00A93590">
            <w:pPr>
              <w:jc w:val="both"/>
            </w:pPr>
            <w:r w:rsidRPr="0056733C">
              <w:t>Плательщик</w:t>
            </w:r>
            <w:r w:rsidR="00CC3762">
              <w:t>и</w:t>
            </w:r>
            <w:r w:rsidRPr="0056733C">
              <w:t xml:space="preserve"> страховых взносов, указанны</w:t>
            </w:r>
            <w:r w:rsidR="00121073">
              <w:t>е</w:t>
            </w:r>
            <w:r w:rsidRPr="0056733C">
              <w:t xml:space="preserve"> в пункте 1 части 1 статьи 5 Федерального закона от 24 июля 2009 г. № 212-ФЗ и получивших статус участника свободной экономической зоны в соответствии с Федеральным законом </w:t>
            </w:r>
            <w:r w:rsidR="00AA57D8">
              <w:t xml:space="preserve">от 29 ноября 2014 № 377-ФЗ </w:t>
            </w:r>
            <w:r w:rsidRPr="0056733C">
              <w:t>"О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r w:rsidR="00D440AE">
              <w:rPr>
                <w:rStyle w:val="af5"/>
              </w:rPr>
              <w:t xml:space="preserve"> </w:t>
            </w:r>
            <w:r w:rsidR="00D440AE" w:rsidRPr="00472931">
              <w:rPr>
                <w:rStyle w:val="af5"/>
              </w:rPr>
              <w:footnoteReference w:id="3"/>
            </w:r>
          </w:p>
        </w:tc>
        <w:tc>
          <w:tcPr>
            <w:tcW w:w="498" w:type="pct"/>
          </w:tcPr>
          <w:p w:rsidR="00DA7F91" w:rsidRDefault="00DA7F91">
            <w:pPr>
              <w:jc w:val="center"/>
            </w:pPr>
          </w:p>
          <w:p w:rsidR="00CC3762" w:rsidRPr="00B770F6" w:rsidRDefault="00CC3762">
            <w:pPr>
              <w:jc w:val="center"/>
            </w:pPr>
            <w:r>
              <w:t>23</w:t>
            </w:r>
          </w:p>
        </w:tc>
        <w:tc>
          <w:tcPr>
            <w:tcW w:w="997" w:type="pct"/>
            <w:vAlign w:val="center"/>
          </w:tcPr>
          <w:p w:rsidR="00DA7F91" w:rsidRDefault="00CC3762">
            <w:pPr>
              <w:jc w:val="center"/>
              <w:rPr>
                <w:bCs/>
              </w:rPr>
            </w:pPr>
            <w:r>
              <w:rPr>
                <w:bCs/>
              </w:rPr>
              <w:t>КРС</w:t>
            </w:r>
            <w:r w:rsidR="007376F6">
              <w:rPr>
                <w:bCs/>
              </w:rPr>
              <w:t>,</w:t>
            </w:r>
          </w:p>
          <w:p w:rsidR="00CC3762" w:rsidRDefault="00CC3762">
            <w:pPr>
              <w:jc w:val="center"/>
              <w:rPr>
                <w:bCs/>
              </w:rPr>
            </w:pPr>
            <w:r w:rsidRPr="00CC3762">
              <w:rPr>
                <w:bCs/>
              </w:rPr>
              <w:t>ВЖКС</w:t>
            </w:r>
            <w:r w:rsidR="007376F6">
              <w:rPr>
                <w:bCs/>
              </w:rPr>
              <w:t>,</w:t>
            </w:r>
          </w:p>
          <w:p w:rsidR="00CC3762" w:rsidRPr="00B770F6" w:rsidRDefault="00CC3762" w:rsidP="00F61160">
            <w:pPr>
              <w:jc w:val="center"/>
              <w:rPr>
                <w:bCs/>
              </w:rPr>
            </w:pPr>
            <w:r w:rsidRPr="00B15273">
              <w:t>ВПКС</w:t>
            </w:r>
          </w:p>
        </w:tc>
      </w:tr>
      <w:tr w:rsidR="00CC3762" w:rsidTr="00CF7720">
        <w:trPr>
          <w:jc w:val="center"/>
        </w:trPr>
        <w:tc>
          <w:tcPr>
            <w:tcW w:w="3505" w:type="pct"/>
          </w:tcPr>
          <w:p w:rsidR="007376F6" w:rsidRDefault="007376F6" w:rsidP="007376F6">
            <w:pPr>
              <w:suppressAutoHyphens w:val="0"/>
              <w:autoSpaceDE w:val="0"/>
              <w:autoSpaceDN w:val="0"/>
              <w:adjustRightInd w:val="0"/>
              <w:jc w:val="both"/>
              <w:rPr>
                <w:lang w:eastAsia="ru-RU"/>
              </w:rPr>
            </w:pPr>
            <w:r w:rsidRPr="007376F6">
              <w:t>Плательщики страховых взносов, указанны</w:t>
            </w:r>
            <w:r w:rsidR="00121073">
              <w:t>е</w:t>
            </w:r>
            <w:r w:rsidRPr="007376F6">
              <w:t xml:space="preserve"> в пункте 1 части 1 статьи 5 Федерального закона от 24 июля 2009 г. № 212-ФЗ</w:t>
            </w:r>
            <w:r>
              <w:t xml:space="preserve"> и </w:t>
            </w:r>
            <w:r>
              <w:rPr>
                <w:lang w:eastAsia="ru-RU"/>
              </w:rPr>
              <w:t xml:space="preserve">получивших статус резидента территории опережающего социально-экономического развития в соответствии с Федеральным </w:t>
            </w:r>
            <w:hyperlink r:id="rId11" w:history="1">
              <w:r w:rsidRPr="00E17C49">
                <w:rPr>
                  <w:lang w:eastAsia="ru-RU"/>
                </w:rPr>
                <w:t>законом</w:t>
              </w:r>
            </w:hyperlink>
            <w:r>
              <w:rPr>
                <w:lang w:eastAsia="ru-RU"/>
              </w:rPr>
              <w:t xml:space="preserve"> </w:t>
            </w:r>
            <w:r w:rsidR="002848A8">
              <w:rPr>
                <w:lang w:eastAsia="ru-RU"/>
              </w:rPr>
              <w:t xml:space="preserve">от 29 декабря 2014 г. № 473-ФЗ </w:t>
            </w:r>
            <w:r>
              <w:rPr>
                <w:lang w:eastAsia="ru-RU"/>
              </w:rPr>
              <w:t>"О территориях опережающего социально-экономического развития в Российской Федерации"</w:t>
            </w:r>
            <w:r w:rsidR="002848A8" w:rsidRPr="00FC2E5D">
              <w:rPr>
                <w:rStyle w:val="af5"/>
              </w:rPr>
              <w:footnoteReference w:id="4"/>
            </w:r>
          </w:p>
          <w:p w:rsidR="00CC3762" w:rsidRPr="00B770F6" w:rsidRDefault="00CC3762"/>
        </w:tc>
        <w:tc>
          <w:tcPr>
            <w:tcW w:w="498" w:type="pct"/>
          </w:tcPr>
          <w:p w:rsidR="00D16360" w:rsidRDefault="00D16360">
            <w:pPr>
              <w:jc w:val="center"/>
            </w:pPr>
          </w:p>
          <w:p w:rsidR="00CC3762" w:rsidRPr="00B770F6" w:rsidRDefault="007376F6">
            <w:pPr>
              <w:jc w:val="center"/>
            </w:pPr>
            <w:r>
              <w:t>24</w:t>
            </w:r>
          </w:p>
        </w:tc>
        <w:tc>
          <w:tcPr>
            <w:tcW w:w="997" w:type="pct"/>
            <w:vAlign w:val="center"/>
          </w:tcPr>
          <w:p w:rsidR="00CC3762" w:rsidRDefault="007376F6">
            <w:pPr>
              <w:jc w:val="center"/>
              <w:rPr>
                <w:bCs/>
              </w:rPr>
            </w:pPr>
            <w:r>
              <w:rPr>
                <w:bCs/>
              </w:rPr>
              <w:t>ТОР,</w:t>
            </w:r>
          </w:p>
          <w:p w:rsidR="007376F6" w:rsidRDefault="007376F6">
            <w:pPr>
              <w:jc w:val="center"/>
              <w:rPr>
                <w:bCs/>
              </w:rPr>
            </w:pPr>
            <w:r>
              <w:rPr>
                <w:bCs/>
              </w:rPr>
              <w:t>ВЖТР,</w:t>
            </w:r>
          </w:p>
          <w:p w:rsidR="007376F6" w:rsidRPr="00B770F6" w:rsidRDefault="007376F6" w:rsidP="00F61160">
            <w:pPr>
              <w:jc w:val="center"/>
              <w:rPr>
                <w:bCs/>
              </w:rPr>
            </w:pPr>
            <w:r>
              <w:rPr>
                <w:bCs/>
              </w:rPr>
              <w:t>ВПТР</w:t>
            </w:r>
          </w:p>
        </w:tc>
      </w:tr>
      <w:tr w:rsidR="00656A51" w:rsidTr="00CF7720">
        <w:trPr>
          <w:jc w:val="center"/>
        </w:trPr>
        <w:tc>
          <w:tcPr>
            <w:tcW w:w="3505" w:type="pct"/>
          </w:tcPr>
          <w:p w:rsidR="00656A51" w:rsidRPr="00B770F6" w:rsidRDefault="00656A51" w:rsidP="00C24B0B">
            <w:pPr>
              <w:jc w:val="both"/>
            </w:pPr>
            <w:r w:rsidRPr="00B770F6">
              <w:t>Организации и индивидуальные предприниматели, заключившие с органами управления особыми экономическими зонами соглашения об осуществлении технико-внедренческой деятельности и производящие выплаты физическим лицам, работающим в технико-внедренческой особой экономической зоне или промышленно-производственной особой экономической зоне</w:t>
            </w:r>
            <w:r w:rsidR="00C24B0B">
              <w:t>.</w:t>
            </w:r>
            <w:r w:rsidRPr="00B770F6">
              <w:br/>
              <w:t xml:space="preserve"> Организации и индивидуальные предприниматели, заключившие соглашения об осуществлении туристско-рекреационной </w:t>
            </w:r>
            <w:r w:rsidRPr="008B429E">
              <w:t>деятельности и производящие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r w:rsidR="00CF1D23" w:rsidRPr="00472931">
              <w:rPr>
                <w:rStyle w:val="af5"/>
              </w:rPr>
              <w:footnoteReference w:id="5"/>
            </w:r>
          </w:p>
        </w:tc>
        <w:tc>
          <w:tcPr>
            <w:tcW w:w="498" w:type="pct"/>
          </w:tcPr>
          <w:p w:rsidR="00656A51" w:rsidRPr="00B770F6" w:rsidRDefault="00656A51">
            <w:pPr>
              <w:jc w:val="center"/>
            </w:pPr>
          </w:p>
          <w:p w:rsidR="00656A51" w:rsidRPr="00B770F6" w:rsidRDefault="00656A51">
            <w:pPr>
              <w:jc w:val="center"/>
            </w:pPr>
          </w:p>
          <w:p w:rsidR="00656A51" w:rsidRPr="00B770F6" w:rsidRDefault="00656A51">
            <w:pPr>
              <w:jc w:val="center"/>
            </w:pPr>
          </w:p>
          <w:p w:rsidR="00656A51" w:rsidRPr="00B770F6" w:rsidRDefault="00656A51">
            <w:pPr>
              <w:jc w:val="center"/>
            </w:pPr>
          </w:p>
          <w:p w:rsidR="00656A51" w:rsidRPr="00B770F6" w:rsidRDefault="00656A51">
            <w:pPr>
              <w:jc w:val="center"/>
            </w:pPr>
          </w:p>
          <w:p w:rsidR="00656A51" w:rsidRPr="00B770F6" w:rsidRDefault="00656A51">
            <w:pPr>
              <w:jc w:val="center"/>
            </w:pPr>
          </w:p>
          <w:p w:rsidR="00656A51" w:rsidRPr="00B770F6" w:rsidRDefault="00656A51">
            <w:pPr>
              <w:jc w:val="center"/>
            </w:pPr>
            <w:r w:rsidRPr="00B770F6">
              <w:t>36</w:t>
            </w:r>
          </w:p>
        </w:tc>
        <w:tc>
          <w:tcPr>
            <w:tcW w:w="997" w:type="pct"/>
            <w:vAlign w:val="center"/>
          </w:tcPr>
          <w:p w:rsidR="00656A51" w:rsidRPr="00B770F6" w:rsidRDefault="00656A51">
            <w:pPr>
              <w:jc w:val="center"/>
              <w:rPr>
                <w:bCs/>
              </w:rPr>
            </w:pPr>
            <w:r w:rsidRPr="00B770F6">
              <w:rPr>
                <w:bCs/>
              </w:rPr>
              <w:t xml:space="preserve">ТВЭЗ,  </w:t>
            </w:r>
          </w:p>
          <w:p w:rsidR="00656A51" w:rsidRPr="00B770F6" w:rsidRDefault="00656A51">
            <w:pPr>
              <w:jc w:val="center"/>
              <w:rPr>
                <w:bCs/>
              </w:rPr>
            </w:pPr>
            <w:r w:rsidRPr="00B770F6">
              <w:rPr>
                <w:bCs/>
              </w:rPr>
              <w:t xml:space="preserve">ВЖТЗ, </w:t>
            </w:r>
          </w:p>
          <w:p w:rsidR="00656A51" w:rsidRDefault="00656A51">
            <w:pPr>
              <w:jc w:val="center"/>
            </w:pPr>
            <w:r w:rsidRPr="00B770F6">
              <w:rPr>
                <w:bCs/>
              </w:rPr>
              <w:t>ВПТЗ</w:t>
            </w:r>
          </w:p>
        </w:tc>
      </w:tr>
    </w:tbl>
    <w:p w:rsidR="009C2425" w:rsidRDefault="009C2425" w:rsidP="001548D9">
      <w:pPr>
        <w:autoSpaceDE w:val="0"/>
        <w:ind w:firstLine="600"/>
        <w:jc w:val="both"/>
        <w:rPr>
          <w:rFonts w:eastAsia="Arial" w:cs="Arial"/>
          <w:color w:val="000000"/>
        </w:rPr>
      </w:pPr>
    </w:p>
    <w:sectPr w:rsidR="009C2425" w:rsidSect="003B5D63">
      <w:headerReference w:type="even" r:id="rId12"/>
      <w:headerReference w:type="default" r:id="rId13"/>
      <w:headerReference w:type="first" r:id="rId14"/>
      <w:pgSz w:w="11907" w:h="16838" w:code="9"/>
      <w:pgMar w:top="851" w:right="924" w:bottom="851" w:left="1418" w:header="1134" w:footer="81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B42" w:rsidRDefault="007A5B42">
      <w:r>
        <w:separator/>
      </w:r>
    </w:p>
  </w:endnote>
  <w:endnote w:type="continuationSeparator" w:id="0">
    <w:p w:rsidR="007A5B42" w:rsidRDefault="007A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B42" w:rsidRDefault="007A5B42">
      <w:r>
        <w:separator/>
      </w:r>
    </w:p>
  </w:footnote>
  <w:footnote w:type="continuationSeparator" w:id="0">
    <w:p w:rsidR="007A5B42" w:rsidRDefault="007A5B42">
      <w:r>
        <w:continuationSeparator/>
      </w:r>
    </w:p>
  </w:footnote>
  <w:footnote w:id="1">
    <w:p w:rsidR="00B657CF" w:rsidRDefault="00B657CF">
      <w:pPr>
        <w:pStyle w:val="af4"/>
        <w:jc w:val="both"/>
        <w:rPr>
          <w:sz w:val="16"/>
          <w:szCs w:val="16"/>
        </w:rPr>
      </w:pPr>
      <w:r w:rsidRPr="00472931">
        <w:rPr>
          <w:rStyle w:val="af5"/>
        </w:rPr>
        <w:footnoteRef/>
      </w:r>
      <w:r>
        <w:rPr>
          <w:sz w:val="16"/>
          <w:szCs w:val="16"/>
        </w:rPr>
        <w:t xml:space="preserve"> </w:t>
      </w:r>
      <w:r>
        <w:rPr>
          <w:color w:val="000000"/>
          <w:sz w:val="16"/>
          <w:szCs w:val="16"/>
        </w:rPr>
        <w:t>Собрание законодательства  Российской  Федерации,  2010,  № 40, ст. 4970; № 52, ст. 7000; 2011, № 29 ст. 4291, 4300; № 49, ст. 7017; 2012, № 26, ст. 3446; № 29, ст. 3980;  2013, № 27 ст. 3477.</w:t>
      </w:r>
    </w:p>
  </w:footnote>
  <w:footnote w:id="2">
    <w:p w:rsidR="00C45185" w:rsidRPr="00C45185" w:rsidRDefault="00C45185">
      <w:pPr>
        <w:pStyle w:val="af4"/>
        <w:rPr>
          <w:sz w:val="16"/>
          <w:szCs w:val="16"/>
        </w:rPr>
      </w:pPr>
      <w:r>
        <w:rPr>
          <w:rStyle w:val="af5"/>
        </w:rPr>
        <w:footnoteRef/>
      </w:r>
      <w:r>
        <w:t xml:space="preserve"> </w:t>
      </w:r>
      <w:r w:rsidRPr="00C45185">
        <w:rPr>
          <w:sz w:val="16"/>
          <w:szCs w:val="16"/>
        </w:rPr>
        <w:t xml:space="preserve">Собрание законодательства Российской Федерации, </w:t>
      </w:r>
      <w:r>
        <w:rPr>
          <w:sz w:val="16"/>
          <w:szCs w:val="16"/>
        </w:rPr>
        <w:t xml:space="preserve"> </w:t>
      </w:r>
      <w:r w:rsidRPr="00C45185">
        <w:rPr>
          <w:sz w:val="16"/>
          <w:szCs w:val="16"/>
        </w:rPr>
        <w:t>2011,</w:t>
      </w:r>
      <w:r>
        <w:rPr>
          <w:sz w:val="16"/>
          <w:szCs w:val="16"/>
        </w:rPr>
        <w:t xml:space="preserve"> </w:t>
      </w:r>
      <w:r w:rsidRPr="00C45185">
        <w:rPr>
          <w:sz w:val="16"/>
          <w:szCs w:val="16"/>
        </w:rPr>
        <w:t xml:space="preserve"> № 48, ст. 6724; </w:t>
      </w:r>
      <w:r>
        <w:rPr>
          <w:sz w:val="16"/>
          <w:szCs w:val="16"/>
        </w:rPr>
        <w:t xml:space="preserve"> </w:t>
      </w:r>
      <w:r w:rsidRPr="00C45185">
        <w:rPr>
          <w:sz w:val="16"/>
          <w:szCs w:val="16"/>
        </w:rPr>
        <w:t xml:space="preserve">2012, </w:t>
      </w:r>
      <w:r>
        <w:rPr>
          <w:sz w:val="16"/>
          <w:szCs w:val="16"/>
        </w:rPr>
        <w:t xml:space="preserve"> </w:t>
      </w:r>
      <w:r w:rsidRPr="00C45185">
        <w:rPr>
          <w:sz w:val="16"/>
          <w:szCs w:val="16"/>
        </w:rPr>
        <w:t>№ 26, ст. 3442, 3446;</w:t>
      </w:r>
      <w:r>
        <w:rPr>
          <w:sz w:val="16"/>
          <w:szCs w:val="16"/>
        </w:rPr>
        <w:t xml:space="preserve"> </w:t>
      </w:r>
      <w:r w:rsidRPr="00C45185">
        <w:rPr>
          <w:sz w:val="16"/>
          <w:szCs w:val="16"/>
        </w:rPr>
        <w:t xml:space="preserve"> </w:t>
      </w:r>
      <w:r>
        <w:rPr>
          <w:sz w:val="16"/>
          <w:szCs w:val="16"/>
        </w:rPr>
        <w:t>2013,  № 27, ст. 3459, 3477; № 30,     ст. 4038; № 39, ст. 4888. № 48, ст. 6165; № 52,ст.</w:t>
      </w:r>
      <w:r w:rsidR="00E06BA3">
        <w:rPr>
          <w:sz w:val="16"/>
          <w:szCs w:val="16"/>
        </w:rPr>
        <w:t xml:space="preserve"> </w:t>
      </w:r>
      <w:r>
        <w:rPr>
          <w:sz w:val="16"/>
          <w:szCs w:val="16"/>
        </w:rPr>
        <w:t xml:space="preserve">6951; 2014, № 30, ст. 4106, 4244, </w:t>
      </w:r>
      <w:r w:rsidR="00E06BA3">
        <w:rPr>
          <w:sz w:val="16"/>
          <w:szCs w:val="16"/>
        </w:rPr>
        <w:t xml:space="preserve"> </w:t>
      </w:r>
      <w:r>
        <w:rPr>
          <w:sz w:val="16"/>
          <w:szCs w:val="16"/>
        </w:rPr>
        <w:t>4247, 4257; № 43, ст.5798; № 49, ст.</w:t>
      </w:r>
      <w:r w:rsidR="00E06BA3">
        <w:rPr>
          <w:sz w:val="16"/>
          <w:szCs w:val="16"/>
        </w:rPr>
        <w:t xml:space="preserve"> </w:t>
      </w:r>
      <w:r>
        <w:rPr>
          <w:sz w:val="16"/>
          <w:szCs w:val="16"/>
        </w:rPr>
        <w:t>6927; 2015, № 1, ст.72,</w:t>
      </w:r>
      <w:r w:rsidR="00E06BA3">
        <w:rPr>
          <w:sz w:val="16"/>
          <w:szCs w:val="16"/>
        </w:rPr>
        <w:t xml:space="preserve"> </w:t>
      </w:r>
      <w:r>
        <w:rPr>
          <w:sz w:val="16"/>
          <w:szCs w:val="16"/>
        </w:rPr>
        <w:t>85; № 10, ст.1403, 1425.</w:t>
      </w:r>
    </w:p>
  </w:footnote>
  <w:footnote w:id="3">
    <w:p w:rsidR="00D440AE" w:rsidRDefault="00D440AE">
      <w:pPr>
        <w:pStyle w:val="af4"/>
      </w:pPr>
      <w:r w:rsidRPr="00472931">
        <w:rPr>
          <w:rStyle w:val="af5"/>
        </w:rPr>
        <w:footnoteRef/>
      </w:r>
      <w:r>
        <w:t xml:space="preserve"> </w:t>
      </w:r>
      <w:r w:rsidRPr="00D440AE">
        <w:rPr>
          <w:sz w:val="16"/>
          <w:szCs w:val="16"/>
        </w:rPr>
        <w:t>Собрание законодательства Российской Федерации</w:t>
      </w:r>
      <w:r>
        <w:rPr>
          <w:sz w:val="16"/>
          <w:szCs w:val="16"/>
        </w:rPr>
        <w:t xml:space="preserve">, </w:t>
      </w:r>
      <w:r w:rsidR="002848A8">
        <w:rPr>
          <w:sz w:val="16"/>
          <w:szCs w:val="16"/>
        </w:rPr>
        <w:t>2014, № 48, ст.6658.</w:t>
      </w:r>
      <w:r w:rsidRPr="00D440AE">
        <w:t xml:space="preserve"> </w:t>
      </w:r>
      <w:r>
        <w:t xml:space="preserve"> </w:t>
      </w:r>
    </w:p>
  </w:footnote>
  <w:footnote w:id="4">
    <w:p w:rsidR="002848A8" w:rsidRPr="002848A8" w:rsidRDefault="002848A8">
      <w:pPr>
        <w:pStyle w:val="af4"/>
        <w:rPr>
          <w:sz w:val="16"/>
          <w:szCs w:val="16"/>
        </w:rPr>
      </w:pPr>
      <w:r w:rsidRPr="00472931">
        <w:rPr>
          <w:rStyle w:val="af5"/>
        </w:rPr>
        <w:footnoteRef/>
      </w:r>
      <w:r>
        <w:t xml:space="preserve"> </w:t>
      </w:r>
      <w:r w:rsidRPr="002848A8">
        <w:rPr>
          <w:sz w:val="16"/>
          <w:szCs w:val="16"/>
        </w:rPr>
        <w:t>Собрание законодательства Российской Федерации, 2015, № 1, ст.26</w:t>
      </w:r>
      <w:r>
        <w:rPr>
          <w:sz w:val="16"/>
          <w:szCs w:val="16"/>
        </w:rPr>
        <w:t>.</w:t>
      </w:r>
    </w:p>
  </w:footnote>
  <w:footnote w:id="5">
    <w:p w:rsidR="00981699" w:rsidRDefault="00981699" w:rsidP="00CF1D23">
      <w:pPr>
        <w:pStyle w:val="af4"/>
        <w:jc w:val="both"/>
        <w:rPr>
          <w:sz w:val="16"/>
          <w:szCs w:val="16"/>
        </w:rPr>
      </w:pPr>
      <w:r>
        <w:rPr>
          <w:rStyle w:val="af5"/>
        </w:rPr>
        <w:t>5</w:t>
      </w:r>
      <w:r>
        <w:rPr>
          <w:sz w:val="16"/>
          <w:szCs w:val="16"/>
        </w:rPr>
        <w:t xml:space="preserve"> </w:t>
      </w:r>
      <w:r w:rsidR="002848A8">
        <w:rPr>
          <w:sz w:val="16"/>
          <w:szCs w:val="16"/>
        </w:rPr>
        <w:t>Подпункт 5 части 1 статьи 58 Федерального закона от 24 июля 2009 г.</w:t>
      </w:r>
      <w:r w:rsidR="002848A8">
        <w:rPr>
          <w:color w:val="000000"/>
          <w:sz w:val="16"/>
          <w:szCs w:val="16"/>
        </w:rPr>
        <w:t xml:space="preserve"> № 212-ФЗ.</w:t>
      </w:r>
      <w:r>
        <w:rPr>
          <w:color w:val="00000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CF" w:rsidRDefault="00B657CF">
    <w:pPr>
      <w:pStyle w:val="ac"/>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657CF" w:rsidRDefault="00B657CF">
    <w:pPr>
      <w:pStyle w:val="ac"/>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CF" w:rsidRDefault="00B657CF">
    <w:pPr>
      <w:pStyle w:val="ac"/>
      <w:jc w:val="center"/>
    </w:pPr>
    <w:r>
      <w:fldChar w:fldCharType="begin"/>
    </w:r>
    <w:r>
      <w:instrText>PAGE   \* MERGEFORMAT</w:instrText>
    </w:r>
    <w:r>
      <w:fldChar w:fldCharType="separate"/>
    </w:r>
    <w:r w:rsidR="001C5333">
      <w:rPr>
        <w:noProof/>
      </w:rPr>
      <w:t>25</w:t>
    </w:r>
    <w:r>
      <w:fldChar w:fldCharType="end"/>
    </w:r>
  </w:p>
  <w:p w:rsidR="00B657CF" w:rsidRDefault="00B657CF">
    <w:pPr>
      <w:pStyle w:val="a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CF" w:rsidRDefault="00B657CF">
    <w:pPr>
      <w:pStyle w:val="ac"/>
      <w:jc w:val="center"/>
    </w:pPr>
    <w:r>
      <w:fldChar w:fldCharType="begin"/>
    </w:r>
    <w:r>
      <w:instrText>PAGE   \* MERGEFORMAT</w:instrText>
    </w:r>
    <w:r>
      <w:fldChar w:fldCharType="separate"/>
    </w:r>
    <w:r w:rsidR="001C5333">
      <w:rPr>
        <w:noProof/>
      </w:rPr>
      <w:t>1</w:t>
    </w:r>
    <w:r>
      <w:fldChar w:fldCharType="end"/>
    </w:r>
  </w:p>
  <w:p w:rsidR="00B657CF" w:rsidRDefault="00B657C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4"/>
      <w:numFmt w:val="decimal"/>
      <w:lvlText w:val="%1."/>
      <w:lvlJc w:val="left"/>
      <w:pPr>
        <w:tabs>
          <w:tab w:val="num" w:pos="720"/>
        </w:tabs>
        <w:ind w:left="720" w:hanging="360"/>
      </w:pPr>
    </w:lvl>
    <w:lvl w:ilvl="1">
      <w:start w:val="2"/>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8E30A71"/>
    <w:multiLevelType w:val="hybridMultilevel"/>
    <w:tmpl w:val="777AF6EC"/>
    <w:lvl w:ilvl="0" w:tplc="55760364">
      <w:start w:val="37"/>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4" w15:restartNumberingAfterBreak="0">
    <w:nsid w:val="11440A2C"/>
    <w:multiLevelType w:val="multilevel"/>
    <w:tmpl w:val="D7D23288"/>
    <w:lvl w:ilvl="0">
      <w:start w:val="19"/>
      <w:numFmt w:val="decimal"/>
      <w:lvlText w:val="%1."/>
      <w:lvlJc w:val="left"/>
      <w:pPr>
        <w:ind w:left="600" w:hanging="60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5" w15:restartNumberingAfterBreak="0">
    <w:nsid w:val="346B3422"/>
    <w:multiLevelType w:val="multilevel"/>
    <w:tmpl w:val="8CC25912"/>
    <w:lvl w:ilvl="0">
      <w:start w:val="17"/>
      <w:numFmt w:val="decimal"/>
      <w:lvlText w:val="%1."/>
      <w:lvlJc w:val="left"/>
      <w:pPr>
        <w:tabs>
          <w:tab w:val="num" w:pos="555"/>
        </w:tabs>
        <w:ind w:left="555" w:hanging="555"/>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15:restartNumberingAfterBreak="0">
    <w:nsid w:val="37614A9C"/>
    <w:multiLevelType w:val="multilevel"/>
    <w:tmpl w:val="2152CC22"/>
    <w:lvl w:ilvl="0">
      <w:start w:val="17"/>
      <w:numFmt w:val="decimal"/>
      <w:lvlText w:val="%1"/>
      <w:lvlJc w:val="left"/>
      <w:pPr>
        <w:tabs>
          <w:tab w:val="num" w:pos="480"/>
        </w:tabs>
        <w:ind w:left="480" w:hanging="480"/>
      </w:pPr>
      <w:rPr>
        <w:rFonts w:hint="default"/>
        <w:sz w:val="28"/>
      </w:rPr>
    </w:lvl>
    <w:lvl w:ilvl="1">
      <w:start w:val="8"/>
      <w:numFmt w:val="decimal"/>
      <w:lvlText w:val="%1.%2"/>
      <w:lvlJc w:val="left"/>
      <w:pPr>
        <w:tabs>
          <w:tab w:val="num" w:pos="1200"/>
        </w:tabs>
        <w:ind w:left="1200" w:hanging="480"/>
      </w:pPr>
      <w:rPr>
        <w:rFonts w:hint="default"/>
        <w:sz w:val="28"/>
      </w:rPr>
    </w:lvl>
    <w:lvl w:ilvl="2">
      <w:start w:val="1"/>
      <w:numFmt w:val="decimal"/>
      <w:lvlText w:val="%1.%2.%3"/>
      <w:lvlJc w:val="left"/>
      <w:pPr>
        <w:tabs>
          <w:tab w:val="num" w:pos="2160"/>
        </w:tabs>
        <w:ind w:left="2160" w:hanging="720"/>
      </w:pPr>
      <w:rPr>
        <w:rFonts w:hint="default"/>
        <w:sz w:val="28"/>
      </w:rPr>
    </w:lvl>
    <w:lvl w:ilvl="3">
      <w:start w:val="1"/>
      <w:numFmt w:val="decimal"/>
      <w:lvlText w:val="%1.%2.%3.%4"/>
      <w:lvlJc w:val="left"/>
      <w:pPr>
        <w:tabs>
          <w:tab w:val="num" w:pos="2880"/>
        </w:tabs>
        <w:ind w:left="2880" w:hanging="720"/>
      </w:pPr>
      <w:rPr>
        <w:rFonts w:hint="default"/>
        <w:sz w:val="28"/>
      </w:rPr>
    </w:lvl>
    <w:lvl w:ilvl="4">
      <w:start w:val="1"/>
      <w:numFmt w:val="decimal"/>
      <w:lvlText w:val="%1.%2.%3.%4.%5"/>
      <w:lvlJc w:val="left"/>
      <w:pPr>
        <w:tabs>
          <w:tab w:val="num" w:pos="3960"/>
        </w:tabs>
        <w:ind w:left="3960" w:hanging="1080"/>
      </w:pPr>
      <w:rPr>
        <w:rFonts w:hint="default"/>
        <w:sz w:val="28"/>
      </w:rPr>
    </w:lvl>
    <w:lvl w:ilvl="5">
      <w:start w:val="1"/>
      <w:numFmt w:val="decimal"/>
      <w:lvlText w:val="%1.%2.%3.%4.%5.%6"/>
      <w:lvlJc w:val="left"/>
      <w:pPr>
        <w:tabs>
          <w:tab w:val="num" w:pos="4680"/>
        </w:tabs>
        <w:ind w:left="4680" w:hanging="1080"/>
      </w:pPr>
      <w:rPr>
        <w:rFonts w:hint="default"/>
        <w:sz w:val="28"/>
      </w:rPr>
    </w:lvl>
    <w:lvl w:ilvl="6">
      <w:start w:val="1"/>
      <w:numFmt w:val="decimal"/>
      <w:lvlText w:val="%1.%2.%3.%4.%5.%6.%7"/>
      <w:lvlJc w:val="left"/>
      <w:pPr>
        <w:tabs>
          <w:tab w:val="num" w:pos="5760"/>
        </w:tabs>
        <w:ind w:left="5760" w:hanging="1440"/>
      </w:pPr>
      <w:rPr>
        <w:rFonts w:hint="default"/>
        <w:sz w:val="28"/>
      </w:rPr>
    </w:lvl>
    <w:lvl w:ilvl="7">
      <w:start w:val="1"/>
      <w:numFmt w:val="decimal"/>
      <w:lvlText w:val="%1.%2.%3.%4.%5.%6.%7.%8"/>
      <w:lvlJc w:val="left"/>
      <w:pPr>
        <w:tabs>
          <w:tab w:val="num" w:pos="6480"/>
        </w:tabs>
        <w:ind w:left="6480" w:hanging="1440"/>
      </w:pPr>
      <w:rPr>
        <w:rFonts w:hint="default"/>
        <w:sz w:val="28"/>
      </w:rPr>
    </w:lvl>
    <w:lvl w:ilvl="8">
      <w:start w:val="1"/>
      <w:numFmt w:val="decimal"/>
      <w:lvlText w:val="%1.%2.%3.%4.%5.%6.%7.%8.%9"/>
      <w:lvlJc w:val="left"/>
      <w:pPr>
        <w:tabs>
          <w:tab w:val="num" w:pos="7560"/>
        </w:tabs>
        <w:ind w:left="7560" w:hanging="1800"/>
      </w:pPr>
      <w:rPr>
        <w:rFonts w:hint="default"/>
        <w:sz w:val="28"/>
      </w:rPr>
    </w:lvl>
  </w:abstractNum>
  <w:abstractNum w:abstractNumId="7" w15:restartNumberingAfterBreak="0">
    <w:nsid w:val="67F576BB"/>
    <w:multiLevelType w:val="multilevel"/>
    <w:tmpl w:val="72C68896"/>
    <w:lvl w:ilvl="0">
      <w:start w:val="19"/>
      <w:numFmt w:val="decimal"/>
      <w:lvlText w:val="%1."/>
      <w:lvlJc w:val="left"/>
      <w:pPr>
        <w:ind w:left="600" w:hanging="60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 w15:restartNumberingAfterBreak="0">
    <w:nsid w:val="78257800"/>
    <w:multiLevelType w:val="hybridMultilevel"/>
    <w:tmpl w:val="EF38DBA8"/>
    <w:lvl w:ilvl="0" w:tplc="06BEF2D8">
      <w:start w:val="36"/>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7FA77AA2"/>
    <w:multiLevelType w:val="multilevel"/>
    <w:tmpl w:val="BF025FC0"/>
    <w:lvl w:ilvl="0">
      <w:start w:val="19"/>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 w:numId="3">
    <w:abstractNumId w:val="2"/>
  </w:num>
  <w:num w:numId="4">
    <w:abstractNumId w:val="5"/>
  </w:num>
  <w:num w:numId="5">
    <w:abstractNumId w:val="6"/>
  </w:num>
  <w:num w:numId="6">
    <w:abstractNumId w:val="9"/>
  </w:num>
  <w:num w:numId="7">
    <w:abstractNumId w:val="4"/>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25B2"/>
    <w:rsid w:val="00010A75"/>
    <w:rsid w:val="00010B36"/>
    <w:rsid w:val="00010EC3"/>
    <w:rsid w:val="00013D1E"/>
    <w:rsid w:val="00017111"/>
    <w:rsid w:val="0001720E"/>
    <w:rsid w:val="00017EAC"/>
    <w:rsid w:val="00023C3B"/>
    <w:rsid w:val="000244EF"/>
    <w:rsid w:val="00025590"/>
    <w:rsid w:val="00027C00"/>
    <w:rsid w:val="00030232"/>
    <w:rsid w:val="00034973"/>
    <w:rsid w:val="00035B26"/>
    <w:rsid w:val="00037535"/>
    <w:rsid w:val="00037BF0"/>
    <w:rsid w:val="00037FCC"/>
    <w:rsid w:val="00040C02"/>
    <w:rsid w:val="00046249"/>
    <w:rsid w:val="00047032"/>
    <w:rsid w:val="000528FF"/>
    <w:rsid w:val="00054478"/>
    <w:rsid w:val="0005720E"/>
    <w:rsid w:val="000579AA"/>
    <w:rsid w:val="00060189"/>
    <w:rsid w:val="000621EA"/>
    <w:rsid w:val="000701A2"/>
    <w:rsid w:val="000721CC"/>
    <w:rsid w:val="0007259F"/>
    <w:rsid w:val="0008081D"/>
    <w:rsid w:val="0008391C"/>
    <w:rsid w:val="000877B6"/>
    <w:rsid w:val="00090C34"/>
    <w:rsid w:val="00096C9F"/>
    <w:rsid w:val="000A03EE"/>
    <w:rsid w:val="000A0CD6"/>
    <w:rsid w:val="000A1490"/>
    <w:rsid w:val="000A1C9D"/>
    <w:rsid w:val="000A33F1"/>
    <w:rsid w:val="000A3D19"/>
    <w:rsid w:val="000A688B"/>
    <w:rsid w:val="000A7DBF"/>
    <w:rsid w:val="000B0D36"/>
    <w:rsid w:val="000C48DF"/>
    <w:rsid w:val="000C5FCB"/>
    <w:rsid w:val="000D2E19"/>
    <w:rsid w:val="000D3C33"/>
    <w:rsid w:val="000E12E4"/>
    <w:rsid w:val="000E4AC6"/>
    <w:rsid w:val="000E6247"/>
    <w:rsid w:val="000F3BC5"/>
    <w:rsid w:val="000F4479"/>
    <w:rsid w:val="000F44F5"/>
    <w:rsid w:val="000F5172"/>
    <w:rsid w:val="000F7DAA"/>
    <w:rsid w:val="00100C6C"/>
    <w:rsid w:val="00100E84"/>
    <w:rsid w:val="001115D4"/>
    <w:rsid w:val="0011360A"/>
    <w:rsid w:val="00114359"/>
    <w:rsid w:val="00115025"/>
    <w:rsid w:val="00117EE1"/>
    <w:rsid w:val="00121073"/>
    <w:rsid w:val="0012583B"/>
    <w:rsid w:val="00126B01"/>
    <w:rsid w:val="00126D8B"/>
    <w:rsid w:val="00127639"/>
    <w:rsid w:val="00130772"/>
    <w:rsid w:val="001422C3"/>
    <w:rsid w:val="00142783"/>
    <w:rsid w:val="00142F3C"/>
    <w:rsid w:val="001434A0"/>
    <w:rsid w:val="0014776F"/>
    <w:rsid w:val="001548D6"/>
    <w:rsid w:val="001548D9"/>
    <w:rsid w:val="00154F5E"/>
    <w:rsid w:val="00160238"/>
    <w:rsid w:val="001635E0"/>
    <w:rsid w:val="00163A2F"/>
    <w:rsid w:val="001643B6"/>
    <w:rsid w:val="0016618A"/>
    <w:rsid w:val="001673A5"/>
    <w:rsid w:val="001712ED"/>
    <w:rsid w:val="00172DDD"/>
    <w:rsid w:val="0017478E"/>
    <w:rsid w:val="0017592A"/>
    <w:rsid w:val="00176D29"/>
    <w:rsid w:val="00181AD7"/>
    <w:rsid w:val="00186272"/>
    <w:rsid w:val="0019690F"/>
    <w:rsid w:val="00196BC0"/>
    <w:rsid w:val="001A1E15"/>
    <w:rsid w:val="001A2BC1"/>
    <w:rsid w:val="001A415F"/>
    <w:rsid w:val="001C13B2"/>
    <w:rsid w:val="001C19F5"/>
    <w:rsid w:val="001C5333"/>
    <w:rsid w:val="001D1DCA"/>
    <w:rsid w:val="001E0AE2"/>
    <w:rsid w:val="001E26B6"/>
    <w:rsid w:val="001F2E61"/>
    <w:rsid w:val="001F502E"/>
    <w:rsid w:val="001F7AC1"/>
    <w:rsid w:val="0020009C"/>
    <w:rsid w:val="00200C26"/>
    <w:rsid w:val="00201F1D"/>
    <w:rsid w:val="00206DF6"/>
    <w:rsid w:val="0022066E"/>
    <w:rsid w:val="00223CF2"/>
    <w:rsid w:val="002321CE"/>
    <w:rsid w:val="00232729"/>
    <w:rsid w:val="00235647"/>
    <w:rsid w:val="0024059A"/>
    <w:rsid w:val="002476A1"/>
    <w:rsid w:val="0025581E"/>
    <w:rsid w:val="00256156"/>
    <w:rsid w:val="00264084"/>
    <w:rsid w:val="002711BF"/>
    <w:rsid w:val="00271C5F"/>
    <w:rsid w:val="002726A0"/>
    <w:rsid w:val="00272B5F"/>
    <w:rsid w:val="00272FE3"/>
    <w:rsid w:val="00273CA4"/>
    <w:rsid w:val="00274E60"/>
    <w:rsid w:val="00276119"/>
    <w:rsid w:val="00276F78"/>
    <w:rsid w:val="002835B4"/>
    <w:rsid w:val="002848A8"/>
    <w:rsid w:val="00291AAF"/>
    <w:rsid w:val="00292AE3"/>
    <w:rsid w:val="002953D6"/>
    <w:rsid w:val="0029558C"/>
    <w:rsid w:val="00297CC3"/>
    <w:rsid w:val="002A03AC"/>
    <w:rsid w:val="002A36F2"/>
    <w:rsid w:val="002A3987"/>
    <w:rsid w:val="002A45D1"/>
    <w:rsid w:val="002A6ADF"/>
    <w:rsid w:val="002A7182"/>
    <w:rsid w:val="002B0101"/>
    <w:rsid w:val="002B633F"/>
    <w:rsid w:val="002B7622"/>
    <w:rsid w:val="002C2658"/>
    <w:rsid w:val="002C36EB"/>
    <w:rsid w:val="002C58F8"/>
    <w:rsid w:val="002D0C76"/>
    <w:rsid w:val="002D390D"/>
    <w:rsid w:val="002D3E46"/>
    <w:rsid w:val="002D5C41"/>
    <w:rsid w:val="002E0575"/>
    <w:rsid w:val="002E5DAF"/>
    <w:rsid w:val="002E5FF2"/>
    <w:rsid w:val="002F37E1"/>
    <w:rsid w:val="00304DC7"/>
    <w:rsid w:val="00305088"/>
    <w:rsid w:val="00305F1F"/>
    <w:rsid w:val="00310587"/>
    <w:rsid w:val="003141C9"/>
    <w:rsid w:val="00314599"/>
    <w:rsid w:val="003151C1"/>
    <w:rsid w:val="003177AF"/>
    <w:rsid w:val="00323268"/>
    <w:rsid w:val="00326CFD"/>
    <w:rsid w:val="00332B09"/>
    <w:rsid w:val="00337A46"/>
    <w:rsid w:val="003403A4"/>
    <w:rsid w:val="00341A74"/>
    <w:rsid w:val="00341E08"/>
    <w:rsid w:val="00343263"/>
    <w:rsid w:val="003464CE"/>
    <w:rsid w:val="003513A6"/>
    <w:rsid w:val="00353FA3"/>
    <w:rsid w:val="00354A48"/>
    <w:rsid w:val="00354A69"/>
    <w:rsid w:val="00360084"/>
    <w:rsid w:val="00362F68"/>
    <w:rsid w:val="0036318E"/>
    <w:rsid w:val="00365794"/>
    <w:rsid w:val="0036597C"/>
    <w:rsid w:val="00366749"/>
    <w:rsid w:val="00372F6F"/>
    <w:rsid w:val="00376FB5"/>
    <w:rsid w:val="00382F23"/>
    <w:rsid w:val="00385FAD"/>
    <w:rsid w:val="00395513"/>
    <w:rsid w:val="003A1D73"/>
    <w:rsid w:val="003A1EF9"/>
    <w:rsid w:val="003A2FD6"/>
    <w:rsid w:val="003A7FD8"/>
    <w:rsid w:val="003B139D"/>
    <w:rsid w:val="003B5D63"/>
    <w:rsid w:val="003C6A8D"/>
    <w:rsid w:val="003C6CA2"/>
    <w:rsid w:val="003D0784"/>
    <w:rsid w:val="003D1C9D"/>
    <w:rsid w:val="003E092B"/>
    <w:rsid w:val="003E0972"/>
    <w:rsid w:val="003F110A"/>
    <w:rsid w:val="003F322A"/>
    <w:rsid w:val="003F6D0F"/>
    <w:rsid w:val="004028A1"/>
    <w:rsid w:val="00405713"/>
    <w:rsid w:val="004059D9"/>
    <w:rsid w:val="00405A43"/>
    <w:rsid w:val="00405BA3"/>
    <w:rsid w:val="00406952"/>
    <w:rsid w:val="00407EDB"/>
    <w:rsid w:val="0041058B"/>
    <w:rsid w:val="00410CD2"/>
    <w:rsid w:val="004115C0"/>
    <w:rsid w:val="0041578F"/>
    <w:rsid w:val="004269E0"/>
    <w:rsid w:val="004323FA"/>
    <w:rsid w:val="00432E95"/>
    <w:rsid w:val="00436254"/>
    <w:rsid w:val="0044098E"/>
    <w:rsid w:val="00440E00"/>
    <w:rsid w:val="00441155"/>
    <w:rsid w:val="004433C8"/>
    <w:rsid w:val="004436D9"/>
    <w:rsid w:val="00444B4B"/>
    <w:rsid w:val="0044672B"/>
    <w:rsid w:val="00447119"/>
    <w:rsid w:val="004472ED"/>
    <w:rsid w:val="0045393A"/>
    <w:rsid w:val="004547C4"/>
    <w:rsid w:val="00455F53"/>
    <w:rsid w:val="00455FAA"/>
    <w:rsid w:val="00456189"/>
    <w:rsid w:val="00464C71"/>
    <w:rsid w:val="00467898"/>
    <w:rsid w:val="00471198"/>
    <w:rsid w:val="0047238F"/>
    <w:rsid w:val="00472931"/>
    <w:rsid w:val="00472B15"/>
    <w:rsid w:val="0048007D"/>
    <w:rsid w:val="00483568"/>
    <w:rsid w:val="00483D65"/>
    <w:rsid w:val="00486AD2"/>
    <w:rsid w:val="004933F1"/>
    <w:rsid w:val="004949BC"/>
    <w:rsid w:val="004A1E45"/>
    <w:rsid w:val="004A2078"/>
    <w:rsid w:val="004A270F"/>
    <w:rsid w:val="004A27A0"/>
    <w:rsid w:val="004A34AD"/>
    <w:rsid w:val="004A6D60"/>
    <w:rsid w:val="004B03E8"/>
    <w:rsid w:val="004B1D15"/>
    <w:rsid w:val="004B50FC"/>
    <w:rsid w:val="004B682C"/>
    <w:rsid w:val="004B739E"/>
    <w:rsid w:val="004C5537"/>
    <w:rsid w:val="004D0109"/>
    <w:rsid w:val="004D2295"/>
    <w:rsid w:val="004D52FD"/>
    <w:rsid w:val="004D5EA3"/>
    <w:rsid w:val="004E1460"/>
    <w:rsid w:val="004E679E"/>
    <w:rsid w:val="004F4289"/>
    <w:rsid w:val="004F79F2"/>
    <w:rsid w:val="005022F3"/>
    <w:rsid w:val="005053A2"/>
    <w:rsid w:val="005076B2"/>
    <w:rsid w:val="005138D8"/>
    <w:rsid w:val="005171FC"/>
    <w:rsid w:val="0051759D"/>
    <w:rsid w:val="005212D5"/>
    <w:rsid w:val="005226EF"/>
    <w:rsid w:val="00526F7C"/>
    <w:rsid w:val="00545A98"/>
    <w:rsid w:val="0054734F"/>
    <w:rsid w:val="00547B33"/>
    <w:rsid w:val="0055490E"/>
    <w:rsid w:val="00554CF1"/>
    <w:rsid w:val="00556458"/>
    <w:rsid w:val="0055665E"/>
    <w:rsid w:val="00556770"/>
    <w:rsid w:val="0056491B"/>
    <w:rsid w:val="00565FBD"/>
    <w:rsid w:val="005665F6"/>
    <w:rsid w:val="00566D40"/>
    <w:rsid w:val="0056733C"/>
    <w:rsid w:val="00572163"/>
    <w:rsid w:val="00572B2D"/>
    <w:rsid w:val="005751AA"/>
    <w:rsid w:val="0057563F"/>
    <w:rsid w:val="005775C5"/>
    <w:rsid w:val="005817A1"/>
    <w:rsid w:val="00583C57"/>
    <w:rsid w:val="005876E4"/>
    <w:rsid w:val="00596274"/>
    <w:rsid w:val="00596EAB"/>
    <w:rsid w:val="00597973"/>
    <w:rsid w:val="005A2818"/>
    <w:rsid w:val="005A3D1C"/>
    <w:rsid w:val="005A43F2"/>
    <w:rsid w:val="005B5212"/>
    <w:rsid w:val="005B5978"/>
    <w:rsid w:val="005C42E8"/>
    <w:rsid w:val="005C6D30"/>
    <w:rsid w:val="005E1C6A"/>
    <w:rsid w:val="005E39D1"/>
    <w:rsid w:val="005E4D87"/>
    <w:rsid w:val="005E5631"/>
    <w:rsid w:val="005E701D"/>
    <w:rsid w:val="005F07CF"/>
    <w:rsid w:val="005F4985"/>
    <w:rsid w:val="005F59E6"/>
    <w:rsid w:val="00601316"/>
    <w:rsid w:val="00601DA6"/>
    <w:rsid w:val="00605E90"/>
    <w:rsid w:val="00612B04"/>
    <w:rsid w:val="006130DE"/>
    <w:rsid w:val="00617BBE"/>
    <w:rsid w:val="00621154"/>
    <w:rsid w:val="00621586"/>
    <w:rsid w:val="00621AC9"/>
    <w:rsid w:val="00623E4D"/>
    <w:rsid w:val="006263C8"/>
    <w:rsid w:val="006325F1"/>
    <w:rsid w:val="006329DA"/>
    <w:rsid w:val="006358A9"/>
    <w:rsid w:val="00637A54"/>
    <w:rsid w:val="00637DD1"/>
    <w:rsid w:val="0064065E"/>
    <w:rsid w:val="006440EE"/>
    <w:rsid w:val="00644BE5"/>
    <w:rsid w:val="006452B5"/>
    <w:rsid w:val="00646C82"/>
    <w:rsid w:val="00646E56"/>
    <w:rsid w:val="006475DD"/>
    <w:rsid w:val="006477D6"/>
    <w:rsid w:val="00651E7F"/>
    <w:rsid w:val="00651F5E"/>
    <w:rsid w:val="00655D39"/>
    <w:rsid w:val="00656A51"/>
    <w:rsid w:val="00657F0B"/>
    <w:rsid w:val="006617A5"/>
    <w:rsid w:val="006713F8"/>
    <w:rsid w:val="006751FA"/>
    <w:rsid w:val="00676321"/>
    <w:rsid w:val="0067760B"/>
    <w:rsid w:val="00677A7B"/>
    <w:rsid w:val="0068405F"/>
    <w:rsid w:val="006842F5"/>
    <w:rsid w:val="006855CA"/>
    <w:rsid w:val="0069032A"/>
    <w:rsid w:val="00692239"/>
    <w:rsid w:val="00694A01"/>
    <w:rsid w:val="00696572"/>
    <w:rsid w:val="006A0EF2"/>
    <w:rsid w:val="006A11CD"/>
    <w:rsid w:val="006A2CF4"/>
    <w:rsid w:val="006A612C"/>
    <w:rsid w:val="006A6491"/>
    <w:rsid w:val="006A701E"/>
    <w:rsid w:val="006B056C"/>
    <w:rsid w:val="006B45A7"/>
    <w:rsid w:val="006B48BE"/>
    <w:rsid w:val="006B5438"/>
    <w:rsid w:val="006C1E17"/>
    <w:rsid w:val="006C3527"/>
    <w:rsid w:val="006C38C4"/>
    <w:rsid w:val="006C3C21"/>
    <w:rsid w:val="006C50A9"/>
    <w:rsid w:val="006C70AD"/>
    <w:rsid w:val="006C7D5F"/>
    <w:rsid w:val="006C7E41"/>
    <w:rsid w:val="006D15A2"/>
    <w:rsid w:val="006D594E"/>
    <w:rsid w:val="006D5CEA"/>
    <w:rsid w:val="006E172B"/>
    <w:rsid w:val="006E1ED5"/>
    <w:rsid w:val="006E3C64"/>
    <w:rsid w:val="006E53A5"/>
    <w:rsid w:val="006E53D1"/>
    <w:rsid w:val="006E55D6"/>
    <w:rsid w:val="006F3558"/>
    <w:rsid w:val="006F6DB4"/>
    <w:rsid w:val="006F7AEF"/>
    <w:rsid w:val="007020DC"/>
    <w:rsid w:val="007045E2"/>
    <w:rsid w:val="007053F6"/>
    <w:rsid w:val="007122BB"/>
    <w:rsid w:val="007142EE"/>
    <w:rsid w:val="007159DF"/>
    <w:rsid w:val="00733C98"/>
    <w:rsid w:val="00734999"/>
    <w:rsid w:val="007376F6"/>
    <w:rsid w:val="0073772A"/>
    <w:rsid w:val="00743AC2"/>
    <w:rsid w:val="00743F7C"/>
    <w:rsid w:val="00744359"/>
    <w:rsid w:val="00745CE6"/>
    <w:rsid w:val="007478DA"/>
    <w:rsid w:val="00751D8C"/>
    <w:rsid w:val="00752B99"/>
    <w:rsid w:val="00756674"/>
    <w:rsid w:val="0076557F"/>
    <w:rsid w:val="0076758F"/>
    <w:rsid w:val="0077199F"/>
    <w:rsid w:val="00772C37"/>
    <w:rsid w:val="00772D9E"/>
    <w:rsid w:val="00775AAE"/>
    <w:rsid w:val="00784831"/>
    <w:rsid w:val="007859E4"/>
    <w:rsid w:val="007A059F"/>
    <w:rsid w:val="007A397D"/>
    <w:rsid w:val="007A5B42"/>
    <w:rsid w:val="007B0A06"/>
    <w:rsid w:val="007B382C"/>
    <w:rsid w:val="007C103C"/>
    <w:rsid w:val="007C1FE4"/>
    <w:rsid w:val="007C71F4"/>
    <w:rsid w:val="007C7650"/>
    <w:rsid w:val="007C76ED"/>
    <w:rsid w:val="007D1599"/>
    <w:rsid w:val="007D1CD4"/>
    <w:rsid w:val="007D3FC9"/>
    <w:rsid w:val="007D41D4"/>
    <w:rsid w:val="007D49CF"/>
    <w:rsid w:val="007E36E9"/>
    <w:rsid w:val="007E3C42"/>
    <w:rsid w:val="007E6EE6"/>
    <w:rsid w:val="007F14C1"/>
    <w:rsid w:val="007F2294"/>
    <w:rsid w:val="007F27EB"/>
    <w:rsid w:val="007F4ED2"/>
    <w:rsid w:val="0080073F"/>
    <w:rsid w:val="008057CB"/>
    <w:rsid w:val="00805A5C"/>
    <w:rsid w:val="00806895"/>
    <w:rsid w:val="008113E8"/>
    <w:rsid w:val="00813617"/>
    <w:rsid w:val="008170ED"/>
    <w:rsid w:val="00817D67"/>
    <w:rsid w:val="0082060C"/>
    <w:rsid w:val="008235B9"/>
    <w:rsid w:val="00823B2B"/>
    <w:rsid w:val="008240B5"/>
    <w:rsid w:val="008336FE"/>
    <w:rsid w:val="00835415"/>
    <w:rsid w:val="008367AA"/>
    <w:rsid w:val="0083726E"/>
    <w:rsid w:val="00841545"/>
    <w:rsid w:val="00842932"/>
    <w:rsid w:val="00846133"/>
    <w:rsid w:val="00846297"/>
    <w:rsid w:val="00847E8E"/>
    <w:rsid w:val="0085373C"/>
    <w:rsid w:val="008574F5"/>
    <w:rsid w:val="00862258"/>
    <w:rsid w:val="00863E12"/>
    <w:rsid w:val="0086520D"/>
    <w:rsid w:val="008716FA"/>
    <w:rsid w:val="00871E41"/>
    <w:rsid w:val="00872C3F"/>
    <w:rsid w:val="008740EA"/>
    <w:rsid w:val="0087568B"/>
    <w:rsid w:val="00880395"/>
    <w:rsid w:val="00880E0E"/>
    <w:rsid w:val="00883A01"/>
    <w:rsid w:val="0088592D"/>
    <w:rsid w:val="00885F0E"/>
    <w:rsid w:val="008A13D3"/>
    <w:rsid w:val="008A5596"/>
    <w:rsid w:val="008B11DE"/>
    <w:rsid w:val="008B429E"/>
    <w:rsid w:val="008B52FB"/>
    <w:rsid w:val="008C2AF4"/>
    <w:rsid w:val="008C45A7"/>
    <w:rsid w:val="008C66E8"/>
    <w:rsid w:val="008D18E4"/>
    <w:rsid w:val="008D1F1F"/>
    <w:rsid w:val="008D6F77"/>
    <w:rsid w:val="008D7FEA"/>
    <w:rsid w:val="008E2B84"/>
    <w:rsid w:val="008E50CF"/>
    <w:rsid w:val="008E572D"/>
    <w:rsid w:val="008E7B51"/>
    <w:rsid w:val="008F196B"/>
    <w:rsid w:val="008F79A4"/>
    <w:rsid w:val="00910CC9"/>
    <w:rsid w:val="00911166"/>
    <w:rsid w:val="00912656"/>
    <w:rsid w:val="00916A90"/>
    <w:rsid w:val="009214B3"/>
    <w:rsid w:val="0093386A"/>
    <w:rsid w:val="00933D86"/>
    <w:rsid w:val="009347AA"/>
    <w:rsid w:val="0094031B"/>
    <w:rsid w:val="00940527"/>
    <w:rsid w:val="009440CD"/>
    <w:rsid w:val="00945914"/>
    <w:rsid w:val="00950854"/>
    <w:rsid w:val="009612B0"/>
    <w:rsid w:val="00965353"/>
    <w:rsid w:val="00966BE3"/>
    <w:rsid w:val="009714B9"/>
    <w:rsid w:val="00971BC8"/>
    <w:rsid w:val="00981330"/>
    <w:rsid w:val="00981699"/>
    <w:rsid w:val="00991D41"/>
    <w:rsid w:val="009956B2"/>
    <w:rsid w:val="009A1307"/>
    <w:rsid w:val="009A16AE"/>
    <w:rsid w:val="009A1D4A"/>
    <w:rsid w:val="009A232F"/>
    <w:rsid w:val="009A6285"/>
    <w:rsid w:val="009A66C4"/>
    <w:rsid w:val="009A6A1E"/>
    <w:rsid w:val="009A72DE"/>
    <w:rsid w:val="009A7DBE"/>
    <w:rsid w:val="009B24A9"/>
    <w:rsid w:val="009B7431"/>
    <w:rsid w:val="009C111A"/>
    <w:rsid w:val="009C2425"/>
    <w:rsid w:val="009C247B"/>
    <w:rsid w:val="009C3FEC"/>
    <w:rsid w:val="009C68F6"/>
    <w:rsid w:val="009C76FD"/>
    <w:rsid w:val="009C79FB"/>
    <w:rsid w:val="009D366D"/>
    <w:rsid w:val="009D3BC2"/>
    <w:rsid w:val="009D3C22"/>
    <w:rsid w:val="009E5256"/>
    <w:rsid w:val="009E7A1D"/>
    <w:rsid w:val="009F07C4"/>
    <w:rsid w:val="009F35E3"/>
    <w:rsid w:val="009F47FD"/>
    <w:rsid w:val="009F6AA3"/>
    <w:rsid w:val="009F7F58"/>
    <w:rsid w:val="00A02144"/>
    <w:rsid w:val="00A11133"/>
    <w:rsid w:val="00A13CE1"/>
    <w:rsid w:val="00A14C67"/>
    <w:rsid w:val="00A169B9"/>
    <w:rsid w:val="00A20288"/>
    <w:rsid w:val="00A2231F"/>
    <w:rsid w:val="00A26EFB"/>
    <w:rsid w:val="00A33B38"/>
    <w:rsid w:val="00A34FB0"/>
    <w:rsid w:val="00A4602D"/>
    <w:rsid w:val="00A576C9"/>
    <w:rsid w:val="00A62489"/>
    <w:rsid w:val="00A660B8"/>
    <w:rsid w:val="00A6628B"/>
    <w:rsid w:val="00A700A5"/>
    <w:rsid w:val="00A709F6"/>
    <w:rsid w:val="00A727F8"/>
    <w:rsid w:val="00A7293C"/>
    <w:rsid w:val="00A73481"/>
    <w:rsid w:val="00A73DC8"/>
    <w:rsid w:val="00A77949"/>
    <w:rsid w:val="00A803C9"/>
    <w:rsid w:val="00A805D5"/>
    <w:rsid w:val="00A829D9"/>
    <w:rsid w:val="00A830E5"/>
    <w:rsid w:val="00A8365E"/>
    <w:rsid w:val="00A83F3A"/>
    <w:rsid w:val="00A84092"/>
    <w:rsid w:val="00A86814"/>
    <w:rsid w:val="00A92EC1"/>
    <w:rsid w:val="00A93590"/>
    <w:rsid w:val="00A94960"/>
    <w:rsid w:val="00A963DC"/>
    <w:rsid w:val="00AA1569"/>
    <w:rsid w:val="00AA57D8"/>
    <w:rsid w:val="00AB0A75"/>
    <w:rsid w:val="00AB2A89"/>
    <w:rsid w:val="00AB30FE"/>
    <w:rsid w:val="00AB3EA5"/>
    <w:rsid w:val="00AC0667"/>
    <w:rsid w:val="00AC2780"/>
    <w:rsid w:val="00AC42BC"/>
    <w:rsid w:val="00AC5EDF"/>
    <w:rsid w:val="00AD2B90"/>
    <w:rsid w:val="00AD331B"/>
    <w:rsid w:val="00AD7F83"/>
    <w:rsid w:val="00AE32C9"/>
    <w:rsid w:val="00AE3DCA"/>
    <w:rsid w:val="00AF45FB"/>
    <w:rsid w:val="00AF6EB6"/>
    <w:rsid w:val="00B0093E"/>
    <w:rsid w:val="00B017FB"/>
    <w:rsid w:val="00B0497E"/>
    <w:rsid w:val="00B103F6"/>
    <w:rsid w:val="00B1196B"/>
    <w:rsid w:val="00B17131"/>
    <w:rsid w:val="00B24CB3"/>
    <w:rsid w:val="00B26F69"/>
    <w:rsid w:val="00B27D03"/>
    <w:rsid w:val="00B33CA6"/>
    <w:rsid w:val="00B365EF"/>
    <w:rsid w:val="00B36F29"/>
    <w:rsid w:val="00B4092D"/>
    <w:rsid w:val="00B40A6C"/>
    <w:rsid w:val="00B42861"/>
    <w:rsid w:val="00B429F1"/>
    <w:rsid w:val="00B516FF"/>
    <w:rsid w:val="00B657CF"/>
    <w:rsid w:val="00B67FCD"/>
    <w:rsid w:val="00B714F3"/>
    <w:rsid w:val="00B76A1D"/>
    <w:rsid w:val="00B770F6"/>
    <w:rsid w:val="00B8104C"/>
    <w:rsid w:val="00B8338F"/>
    <w:rsid w:val="00B83A8C"/>
    <w:rsid w:val="00B84999"/>
    <w:rsid w:val="00B97D5E"/>
    <w:rsid w:val="00BA1C16"/>
    <w:rsid w:val="00BA1C3B"/>
    <w:rsid w:val="00BA589E"/>
    <w:rsid w:val="00BA6111"/>
    <w:rsid w:val="00BA68A1"/>
    <w:rsid w:val="00BB0151"/>
    <w:rsid w:val="00BB0D28"/>
    <w:rsid w:val="00BB2A16"/>
    <w:rsid w:val="00BC19BD"/>
    <w:rsid w:val="00BC2407"/>
    <w:rsid w:val="00BC4533"/>
    <w:rsid w:val="00BD3534"/>
    <w:rsid w:val="00BD76C3"/>
    <w:rsid w:val="00BE6613"/>
    <w:rsid w:val="00BF1DC0"/>
    <w:rsid w:val="00BF4070"/>
    <w:rsid w:val="00BF5871"/>
    <w:rsid w:val="00C01CE0"/>
    <w:rsid w:val="00C06D5A"/>
    <w:rsid w:val="00C11871"/>
    <w:rsid w:val="00C2305E"/>
    <w:rsid w:val="00C24AC0"/>
    <w:rsid w:val="00C24B0B"/>
    <w:rsid w:val="00C25A1E"/>
    <w:rsid w:val="00C26B41"/>
    <w:rsid w:val="00C32499"/>
    <w:rsid w:val="00C36324"/>
    <w:rsid w:val="00C4401D"/>
    <w:rsid w:val="00C45185"/>
    <w:rsid w:val="00C4586E"/>
    <w:rsid w:val="00C47569"/>
    <w:rsid w:val="00C52308"/>
    <w:rsid w:val="00C54949"/>
    <w:rsid w:val="00C55209"/>
    <w:rsid w:val="00C56620"/>
    <w:rsid w:val="00C605C7"/>
    <w:rsid w:val="00C64651"/>
    <w:rsid w:val="00C67620"/>
    <w:rsid w:val="00C704E0"/>
    <w:rsid w:val="00C71B98"/>
    <w:rsid w:val="00C72673"/>
    <w:rsid w:val="00C77019"/>
    <w:rsid w:val="00C80958"/>
    <w:rsid w:val="00C8359F"/>
    <w:rsid w:val="00C85E96"/>
    <w:rsid w:val="00C8681F"/>
    <w:rsid w:val="00C8757F"/>
    <w:rsid w:val="00C929AC"/>
    <w:rsid w:val="00C9688E"/>
    <w:rsid w:val="00C97E5D"/>
    <w:rsid w:val="00CA0758"/>
    <w:rsid w:val="00CA2E7E"/>
    <w:rsid w:val="00CB200E"/>
    <w:rsid w:val="00CB36C8"/>
    <w:rsid w:val="00CB596D"/>
    <w:rsid w:val="00CC167A"/>
    <w:rsid w:val="00CC357A"/>
    <w:rsid w:val="00CC3762"/>
    <w:rsid w:val="00CC39A7"/>
    <w:rsid w:val="00CC7C0A"/>
    <w:rsid w:val="00CD0FC6"/>
    <w:rsid w:val="00CE351B"/>
    <w:rsid w:val="00CE517F"/>
    <w:rsid w:val="00CF1A4A"/>
    <w:rsid w:val="00CF1D23"/>
    <w:rsid w:val="00CF266E"/>
    <w:rsid w:val="00CF2EE3"/>
    <w:rsid w:val="00CF3846"/>
    <w:rsid w:val="00CF45D6"/>
    <w:rsid w:val="00CF5420"/>
    <w:rsid w:val="00CF557D"/>
    <w:rsid w:val="00CF6C8E"/>
    <w:rsid w:val="00CF7720"/>
    <w:rsid w:val="00D00C14"/>
    <w:rsid w:val="00D00FF1"/>
    <w:rsid w:val="00D04D11"/>
    <w:rsid w:val="00D07544"/>
    <w:rsid w:val="00D07DA9"/>
    <w:rsid w:val="00D133B3"/>
    <w:rsid w:val="00D13A01"/>
    <w:rsid w:val="00D153BC"/>
    <w:rsid w:val="00D157DE"/>
    <w:rsid w:val="00D16360"/>
    <w:rsid w:val="00D17D7B"/>
    <w:rsid w:val="00D26519"/>
    <w:rsid w:val="00D3376D"/>
    <w:rsid w:val="00D340F1"/>
    <w:rsid w:val="00D35E94"/>
    <w:rsid w:val="00D40AAD"/>
    <w:rsid w:val="00D411C4"/>
    <w:rsid w:val="00D440AE"/>
    <w:rsid w:val="00D4469C"/>
    <w:rsid w:val="00D545AB"/>
    <w:rsid w:val="00D54F2F"/>
    <w:rsid w:val="00D54FF4"/>
    <w:rsid w:val="00D55F41"/>
    <w:rsid w:val="00D629DC"/>
    <w:rsid w:val="00D648CF"/>
    <w:rsid w:val="00D74B1F"/>
    <w:rsid w:val="00D7575C"/>
    <w:rsid w:val="00D75E2B"/>
    <w:rsid w:val="00D80300"/>
    <w:rsid w:val="00D80A92"/>
    <w:rsid w:val="00D81C44"/>
    <w:rsid w:val="00D865EF"/>
    <w:rsid w:val="00D87BB8"/>
    <w:rsid w:val="00D91549"/>
    <w:rsid w:val="00D91E2D"/>
    <w:rsid w:val="00D92092"/>
    <w:rsid w:val="00D92969"/>
    <w:rsid w:val="00D92C8D"/>
    <w:rsid w:val="00D95133"/>
    <w:rsid w:val="00DA1C0B"/>
    <w:rsid w:val="00DA7F91"/>
    <w:rsid w:val="00DB01CA"/>
    <w:rsid w:val="00DB06C2"/>
    <w:rsid w:val="00DB2BDB"/>
    <w:rsid w:val="00DB42A6"/>
    <w:rsid w:val="00DB4500"/>
    <w:rsid w:val="00DB57B2"/>
    <w:rsid w:val="00DD6A16"/>
    <w:rsid w:val="00DE5B58"/>
    <w:rsid w:val="00DE6B61"/>
    <w:rsid w:val="00DF0B4F"/>
    <w:rsid w:val="00E00C7F"/>
    <w:rsid w:val="00E03D1A"/>
    <w:rsid w:val="00E04BEE"/>
    <w:rsid w:val="00E05715"/>
    <w:rsid w:val="00E05E76"/>
    <w:rsid w:val="00E06BA3"/>
    <w:rsid w:val="00E06BE3"/>
    <w:rsid w:val="00E125B2"/>
    <w:rsid w:val="00E162C1"/>
    <w:rsid w:val="00E16B02"/>
    <w:rsid w:val="00E17C49"/>
    <w:rsid w:val="00E215D1"/>
    <w:rsid w:val="00E27DBD"/>
    <w:rsid w:val="00E30AAC"/>
    <w:rsid w:val="00E33340"/>
    <w:rsid w:val="00E33E78"/>
    <w:rsid w:val="00E33EA4"/>
    <w:rsid w:val="00E36879"/>
    <w:rsid w:val="00E416E6"/>
    <w:rsid w:val="00E44954"/>
    <w:rsid w:val="00E45436"/>
    <w:rsid w:val="00E51257"/>
    <w:rsid w:val="00E53A9D"/>
    <w:rsid w:val="00E5697B"/>
    <w:rsid w:val="00E6229B"/>
    <w:rsid w:val="00E63CD9"/>
    <w:rsid w:val="00E67977"/>
    <w:rsid w:val="00E67AE2"/>
    <w:rsid w:val="00E7557A"/>
    <w:rsid w:val="00E77306"/>
    <w:rsid w:val="00E802B3"/>
    <w:rsid w:val="00E82AE1"/>
    <w:rsid w:val="00E83C4B"/>
    <w:rsid w:val="00E9130A"/>
    <w:rsid w:val="00E93179"/>
    <w:rsid w:val="00EA35E2"/>
    <w:rsid w:val="00EB3C94"/>
    <w:rsid w:val="00EC41B5"/>
    <w:rsid w:val="00EC5B83"/>
    <w:rsid w:val="00ED0997"/>
    <w:rsid w:val="00ED30E5"/>
    <w:rsid w:val="00ED46BC"/>
    <w:rsid w:val="00EE04E0"/>
    <w:rsid w:val="00EE2F7D"/>
    <w:rsid w:val="00EE5BDC"/>
    <w:rsid w:val="00EF0E6E"/>
    <w:rsid w:val="00EF64F0"/>
    <w:rsid w:val="00F01D14"/>
    <w:rsid w:val="00F03B76"/>
    <w:rsid w:val="00F05C02"/>
    <w:rsid w:val="00F1024C"/>
    <w:rsid w:val="00F33687"/>
    <w:rsid w:val="00F35697"/>
    <w:rsid w:val="00F40FEB"/>
    <w:rsid w:val="00F415AD"/>
    <w:rsid w:val="00F46F54"/>
    <w:rsid w:val="00F5008C"/>
    <w:rsid w:val="00F50FDA"/>
    <w:rsid w:val="00F51932"/>
    <w:rsid w:val="00F54AB8"/>
    <w:rsid w:val="00F55B01"/>
    <w:rsid w:val="00F561EF"/>
    <w:rsid w:val="00F5767F"/>
    <w:rsid w:val="00F61160"/>
    <w:rsid w:val="00F64DB5"/>
    <w:rsid w:val="00F65DD2"/>
    <w:rsid w:val="00F6616B"/>
    <w:rsid w:val="00F665A1"/>
    <w:rsid w:val="00F73F65"/>
    <w:rsid w:val="00F74B6A"/>
    <w:rsid w:val="00F7509B"/>
    <w:rsid w:val="00F75E09"/>
    <w:rsid w:val="00F77AC2"/>
    <w:rsid w:val="00F8016D"/>
    <w:rsid w:val="00F8075F"/>
    <w:rsid w:val="00F83F70"/>
    <w:rsid w:val="00F854D3"/>
    <w:rsid w:val="00F93088"/>
    <w:rsid w:val="00F93ACD"/>
    <w:rsid w:val="00F956D5"/>
    <w:rsid w:val="00F96628"/>
    <w:rsid w:val="00F9728B"/>
    <w:rsid w:val="00FA06DA"/>
    <w:rsid w:val="00FA102B"/>
    <w:rsid w:val="00FA5873"/>
    <w:rsid w:val="00FA7861"/>
    <w:rsid w:val="00FB3CD2"/>
    <w:rsid w:val="00FB56C9"/>
    <w:rsid w:val="00FC2E5D"/>
    <w:rsid w:val="00FC5CB6"/>
    <w:rsid w:val="00FE312D"/>
    <w:rsid w:val="00FE469A"/>
    <w:rsid w:val="00FE6F11"/>
    <w:rsid w:val="00FF191A"/>
    <w:rsid w:val="00FF2C18"/>
    <w:rsid w:val="00FF4B66"/>
    <w:rsid w:val="00FF7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5CC38-EAF7-49CF-B7F5-637F0088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suppressAutoHyphens w:val="0"/>
      <w:jc w:val="center"/>
      <w:outlineLvl w:val="0"/>
    </w:pPr>
    <w:rPr>
      <w:sz w:val="28"/>
      <w:lang w:eastAsia="ru-RU"/>
    </w:rPr>
  </w:style>
  <w:style w:type="character" w:default="1" w:styleId="a0">
    <w:name w:val="Default Paragraph Font"/>
    <w:unhideWhenUs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Основной шрифт абзаца1"/>
  </w:style>
  <w:style w:type="character" w:customStyle="1" w:styleId="11">
    <w:name w:val="Знак Знак1"/>
    <w:rPr>
      <w:sz w:val="24"/>
      <w:szCs w:val="24"/>
      <w:lang w:val="ru-RU"/>
    </w:rPr>
  </w:style>
  <w:style w:type="character" w:customStyle="1" w:styleId="a3">
    <w:name w:val="Знак Знак"/>
    <w:rPr>
      <w:sz w:val="24"/>
      <w:szCs w:val="24"/>
      <w:lang w:val="ru-RU"/>
    </w:rPr>
  </w:style>
  <w:style w:type="character" w:styleId="a4">
    <w:name w:val="page number"/>
    <w:basedOn w:val="10"/>
  </w:style>
  <w:style w:type="character" w:customStyle="1" w:styleId="12">
    <w:name w:val="Знак примечания1"/>
    <w:rPr>
      <w:sz w:val="16"/>
      <w:szCs w:val="16"/>
    </w:rPr>
  </w:style>
  <w:style w:type="character" w:styleId="a5">
    <w:name w:val="Hyperlink"/>
    <w:rPr>
      <w:color w:val="000080"/>
      <w:u w:val="single"/>
    </w:rPr>
  </w:style>
  <w:style w:type="character" w:customStyle="1" w:styleId="a6">
    <w:name w:val="Символ нумерации"/>
  </w:style>
  <w:style w:type="character" w:customStyle="1" w:styleId="a7">
    <w:name w:val="Маркеры списка"/>
    <w:rPr>
      <w:rFonts w:ascii="OpenSymbol" w:eastAsia="OpenSymbol" w:hAnsi="OpenSymbol" w:cs="OpenSymbol"/>
    </w:rPr>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pPr>
      <w:spacing w:after="120"/>
    </w:pPr>
    <w:rPr>
      <w:lang w:val="x-none"/>
    </w:rPr>
  </w:style>
  <w:style w:type="paragraph" w:styleId="aa">
    <w:name w:val="List"/>
    <w:basedOn w:val="a9"/>
    <w:rPr>
      <w:rFonts w:ascii="Arial" w:hAnsi="Arial" w:cs="Tahoma"/>
    </w:rPr>
  </w:style>
  <w:style w:type="paragraph" w:customStyle="1" w:styleId="13">
    <w:name w:val="Название1"/>
    <w:basedOn w:val="a"/>
    <w:pPr>
      <w:suppressLineNumbers/>
      <w:spacing w:before="120" w:after="120"/>
    </w:pPr>
    <w:rPr>
      <w:rFonts w:ascii="Arial" w:hAnsi="Arial" w:cs="Tahoma"/>
      <w:i/>
      <w:iCs/>
      <w:sz w:val="20"/>
    </w:rPr>
  </w:style>
  <w:style w:type="paragraph" w:customStyle="1" w:styleId="14">
    <w:name w:val="Указатель1"/>
    <w:basedOn w:val="a"/>
    <w:pPr>
      <w:suppressLineNumbers/>
    </w:pPr>
    <w:rPr>
      <w:rFonts w:ascii="Arial" w:hAnsi="Arial" w:cs="Tahoma"/>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styleId="ab">
    <w:name w:val="Body Text Indent"/>
    <w:basedOn w:val="a"/>
    <w:pPr>
      <w:autoSpaceDE w:val="0"/>
      <w:ind w:firstLine="540"/>
      <w:jc w:val="both"/>
    </w:pPr>
    <w:rPr>
      <w:lang w:val="x-none"/>
    </w:rPr>
  </w:style>
  <w:style w:type="paragraph" w:styleId="ac">
    <w:name w:val="header"/>
    <w:basedOn w:val="a"/>
    <w:pPr>
      <w:tabs>
        <w:tab w:val="center" w:pos="4677"/>
        <w:tab w:val="right" w:pos="9355"/>
      </w:tabs>
    </w:pPr>
    <w:rPr>
      <w:lang w:val="x-none"/>
    </w:rPr>
  </w:style>
  <w:style w:type="paragraph" w:styleId="ad">
    <w:name w:val="Balloon Text"/>
    <w:basedOn w:val="a"/>
    <w:rPr>
      <w:rFonts w:ascii="Tahoma" w:hAnsi="Tahoma" w:cs="Tahoma"/>
      <w:sz w:val="16"/>
      <w:szCs w:val="16"/>
    </w:rPr>
  </w:style>
  <w:style w:type="paragraph" w:customStyle="1" w:styleId="15">
    <w:name w:val="Текст примечания1"/>
    <w:basedOn w:val="a"/>
    <w:rPr>
      <w:sz w:val="20"/>
      <w:szCs w:val="20"/>
    </w:rPr>
  </w:style>
  <w:style w:type="paragraph" w:styleId="ae">
    <w:name w:val="annotation subject"/>
    <w:basedOn w:val="15"/>
    <w:next w:val="15"/>
    <w:rPr>
      <w:b/>
      <w:bCs/>
    </w:rPr>
  </w:style>
  <w:style w:type="paragraph" w:customStyle="1" w:styleId="af">
    <w:name w:val="Знак Знак Знак Знак Знак Знак Знак Знак"/>
    <w:basedOn w:val="a"/>
    <w:rPr>
      <w:rFonts w:ascii="Verdana" w:hAnsi="Verdana" w:cs="Verdana"/>
      <w:sz w:val="20"/>
      <w:szCs w:val="20"/>
      <w:lang w:val="en-US"/>
    </w:rPr>
  </w:style>
  <w:style w:type="paragraph" w:customStyle="1" w:styleId="af0">
    <w:name w:val="Содержимое врезки"/>
    <w:basedOn w:val="a9"/>
  </w:style>
  <w:style w:type="paragraph" w:styleId="af1">
    <w:name w:val="footer"/>
    <w:basedOn w:val="a"/>
    <w:pPr>
      <w:suppressLineNumbers/>
      <w:tabs>
        <w:tab w:val="center" w:pos="4818"/>
        <w:tab w:val="right" w:pos="9637"/>
      </w:tabs>
    </w:pPr>
  </w:style>
  <w:style w:type="paragraph" w:customStyle="1" w:styleId="af2">
    <w:name w:val="Знак"/>
    <w:basedOn w:val="a"/>
    <w:pPr>
      <w:suppressAutoHyphens w:val="0"/>
      <w:spacing w:after="160" w:line="240" w:lineRule="exact"/>
    </w:pPr>
    <w:rPr>
      <w:rFonts w:ascii="Verdana" w:hAnsi="Verdana"/>
      <w:sz w:val="20"/>
      <w:szCs w:val="20"/>
      <w:lang w:val="en-US" w:eastAsia="en-US"/>
    </w:rPr>
  </w:style>
  <w:style w:type="paragraph" w:styleId="3">
    <w:name w:val="Body Text 3"/>
    <w:basedOn w:val="a"/>
    <w:pPr>
      <w:spacing w:after="120"/>
    </w:pPr>
    <w:rPr>
      <w:sz w:val="16"/>
      <w:szCs w:val="16"/>
    </w:rPr>
  </w:style>
  <w:style w:type="paragraph" w:styleId="2">
    <w:name w:val="Body Text Indent 2"/>
    <w:basedOn w:val="a"/>
    <w:pPr>
      <w:autoSpaceDE w:val="0"/>
      <w:ind w:firstLine="600"/>
      <w:jc w:val="both"/>
    </w:pPr>
    <w:rPr>
      <w:color w:val="000000"/>
      <w:sz w:val="28"/>
      <w:szCs w:val="28"/>
    </w:rPr>
  </w:style>
  <w:style w:type="character" w:styleId="af3">
    <w:name w:val="FollowedHyperlink"/>
    <w:rPr>
      <w:color w:val="800080"/>
      <w:u w:val="single"/>
    </w:rPr>
  </w:style>
  <w:style w:type="paragraph" w:styleId="af4">
    <w:name w:val="footnote text"/>
    <w:basedOn w:val="a"/>
    <w:semiHidden/>
    <w:rPr>
      <w:sz w:val="20"/>
      <w:szCs w:val="20"/>
    </w:rPr>
  </w:style>
  <w:style w:type="character" w:styleId="af5">
    <w:name w:val="footnote reference"/>
    <w:semiHidden/>
    <w:rPr>
      <w:vertAlign w:val="superscript"/>
    </w:rPr>
  </w:style>
  <w:style w:type="character" w:styleId="af6">
    <w:name w:val="annotation reference"/>
    <w:semiHidden/>
    <w:rPr>
      <w:sz w:val="16"/>
      <w:szCs w:val="16"/>
    </w:rPr>
  </w:style>
  <w:style w:type="paragraph" w:styleId="af7">
    <w:name w:val="annotation text"/>
    <w:basedOn w:val="a"/>
    <w:semiHidden/>
    <w:rPr>
      <w:sz w:val="20"/>
      <w:szCs w:val="20"/>
    </w:rPr>
  </w:style>
  <w:style w:type="character" w:customStyle="1" w:styleId="af8">
    <w:name w:val="Текст сноски Знак"/>
    <w:rPr>
      <w:lang w:eastAsia="ar-SA"/>
    </w:rPr>
  </w:style>
  <w:style w:type="paragraph" w:customStyle="1" w:styleId="ConsPlusCell">
    <w:name w:val="ConsPlusCell"/>
    <w:pPr>
      <w:autoSpaceDE w:val="0"/>
      <w:autoSpaceDN w:val="0"/>
      <w:adjustRightInd w:val="0"/>
    </w:pPr>
    <w:rPr>
      <w:sz w:val="28"/>
      <w:szCs w:val="28"/>
    </w:rPr>
  </w:style>
  <w:style w:type="paragraph" w:styleId="30">
    <w:name w:val="Body Text Indent 3"/>
    <w:basedOn w:val="a"/>
    <w:pPr>
      <w:autoSpaceDE w:val="0"/>
      <w:ind w:firstLine="600"/>
      <w:jc w:val="both"/>
    </w:pPr>
  </w:style>
  <w:style w:type="paragraph" w:customStyle="1" w:styleId="af9">
    <w:name w:val="Текст в таблице"/>
    <w:pPr>
      <w:keepLines/>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s>
      <w:autoSpaceDE w:val="0"/>
      <w:autoSpaceDN w:val="0"/>
      <w:spacing w:before="20" w:after="20"/>
      <w:jc w:val="both"/>
    </w:pPr>
  </w:style>
  <w:style w:type="character" w:customStyle="1" w:styleId="afa">
    <w:name w:val="Верхний колонтитул Знак"/>
    <w:rPr>
      <w:sz w:val="24"/>
      <w:szCs w:val="24"/>
      <w:lang w:eastAsia="ar-SA"/>
    </w:rPr>
  </w:style>
  <w:style w:type="character" w:styleId="afb">
    <w:name w:val="endnote reference"/>
    <w:semiHidden/>
    <w:rPr>
      <w:vertAlign w:val="superscript"/>
    </w:rPr>
  </w:style>
  <w:style w:type="paragraph" w:styleId="afc">
    <w:name w:val="Revision"/>
    <w:hidden/>
    <w:uiPriority w:val="99"/>
    <w:semiHidden/>
    <w:rsid w:val="003513A6"/>
    <w:rPr>
      <w:sz w:val="24"/>
      <w:szCs w:val="24"/>
      <w:lang w:eastAsia="ar-SA"/>
    </w:rPr>
  </w:style>
  <w:style w:type="paragraph" w:styleId="afd">
    <w:name w:val="endnote text"/>
    <w:basedOn w:val="a"/>
    <w:link w:val="afe"/>
    <w:rsid w:val="00D07544"/>
    <w:rPr>
      <w:sz w:val="20"/>
      <w:szCs w:val="20"/>
      <w:lang w:val="x-none"/>
    </w:rPr>
  </w:style>
  <w:style w:type="character" w:customStyle="1" w:styleId="afe">
    <w:name w:val="Текст концевой сноски Знак"/>
    <w:link w:val="afd"/>
    <w:rsid w:val="00D0754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AF68837FBE6403898861694BB08EE5D34D826CF3AF3DB836A351FA467EEFEDD074345393B45B97Q0CC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20AAC40CFF106285F3D7030DB59B63E1FFD317CCA6A224EF8B1B6F0Er4n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A4CD99AA275F92D08F4CFFD313D53159F9B34E01BBB3BA7B2C884F78355CCB76D296FA4CC46AD5158vEJ" TargetMode="External"/><Relationship Id="rId4" Type="http://schemas.openxmlformats.org/officeDocument/2006/relationships/settings" Target="settings.xml"/><Relationship Id="rId9" Type="http://schemas.openxmlformats.org/officeDocument/2006/relationships/hyperlink" Target="consultantplus://offline/ref=BB9D4A4BED973BCD993F83D524D322DC9D2394FFB43C5D5A564F39E0F6a7rD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3C1D8-61DB-4FB1-B886-C450BDA1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15995</Words>
  <Characters>91177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РЕКОМЕНДУЕМЫЙ ПОРЯДОК</vt:lpstr>
    </vt:vector>
  </TitlesOfParts>
  <Company>Krokoz™</Company>
  <LinksUpToDate>false</LinksUpToDate>
  <CharactersWithSpaces>106959</CharactersWithSpaces>
  <SharedDoc>false</SharedDoc>
  <HLinks>
    <vt:vector size="84" baseType="variant">
      <vt:variant>
        <vt:i4>589905</vt:i4>
      </vt:variant>
      <vt:variant>
        <vt:i4>39</vt:i4>
      </vt:variant>
      <vt:variant>
        <vt:i4>0</vt:i4>
      </vt:variant>
      <vt:variant>
        <vt:i4>5</vt:i4>
      </vt:variant>
      <vt:variant>
        <vt:lpwstr>consultantplus://offline/ref=CD20AAC40CFF106285F3D7030DB59B63E1FFD317CCA6A224EF8B1B6F0Er4nEI</vt:lpwstr>
      </vt:variant>
      <vt:variant>
        <vt:lpwstr/>
      </vt:variant>
      <vt:variant>
        <vt:i4>6291552</vt:i4>
      </vt:variant>
      <vt:variant>
        <vt:i4>36</vt:i4>
      </vt:variant>
      <vt:variant>
        <vt:i4>0</vt:i4>
      </vt:variant>
      <vt:variant>
        <vt:i4>5</vt:i4>
      </vt:variant>
      <vt:variant>
        <vt:lpwstr>consultantplus://offline/ref=EA4CD99AA275F92D08F4CFFD313D53159F9B34E01BBB3BA7B2C884F78355CCB76D296FA4CC46AD5158vEJ</vt:lpwstr>
      </vt:variant>
      <vt:variant>
        <vt:lpwstr/>
      </vt:variant>
      <vt:variant>
        <vt:i4>655445</vt:i4>
      </vt:variant>
      <vt:variant>
        <vt:i4>33</vt:i4>
      </vt:variant>
      <vt:variant>
        <vt:i4>0</vt:i4>
      </vt:variant>
      <vt:variant>
        <vt:i4>5</vt:i4>
      </vt:variant>
      <vt:variant>
        <vt:lpwstr>consultantplus://offline/ref=BB9D4A4BED973BCD993F83D524D322DC9D2394FFB43C5D5A564F39E0F6a7rDH</vt:lpwstr>
      </vt:variant>
      <vt:variant>
        <vt:lpwstr/>
      </vt:variant>
      <vt:variant>
        <vt:i4>2818065</vt:i4>
      </vt:variant>
      <vt:variant>
        <vt:i4>30</vt:i4>
      </vt:variant>
      <vt:variant>
        <vt:i4>0</vt:i4>
      </vt:variant>
      <vt:variant>
        <vt:i4>5</vt:i4>
      </vt:variant>
      <vt:variant>
        <vt:lpwstr/>
      </vt:variant>
      <vt:variant>
        <vt:lpwstr>sub_1110</vt:lpwstr>
      </vt:variant>
      <vt:variant>
        <vt:i4>2293776</vt:i4>
      </vt:variant>
      <vt:variant>
        <vt:i4>27</vt:i4>
      </vt:variant>
      <vt:variant>
        <vt:i4>0</vt:i4>
      </vt:variant>
      <vt:variant>
        <vt:i4>5</vt:i4>
      </vt:variant>
      <vt:variant>
        <vt:lpwstr/>
      </vt:variant>
      <vt:variant>
        <vt:lpwstr>sub_1009</vt:lpwstr>
      </vt:variant>
      <vt:variant>
        <vt:i4>2818064</vt:i4>
      </vt:variant>
      <vt:variant>
        <vt:i4>24</vt:i4>
      </vt:variant>
      <vt:variant>
        <vt:i4>0</vt:i4>
      </vt:variant>
      <vt:variant>
        <vt:i4>5</vt:i4>
      </vt:variant>
      <vt:variant>
        <vt:lpwstr/>
      </vt:variant>
      <vt:variant>
        <vt:lpwstr>sub_1001</vt:lpwstr>
      </vt:variant>
      <vt:variant>
        <vt:i4>2818065</vt:i4>
      </vt:variant>
      <vt:variant>
        <vt:i4>21</vt:i4>
      </vt:variant>
      <vt:variant>
        <vt:i4>0</vt:i4>
      </vt:variant>
      <vt:variant>
        <vt:i4>5</vt:i4>
      </vt:variant>
      <vt:variant>
        <vt:lpwstr/>
      </vt:variant>
      <vt:variant>
        <vt:lpwstr>sub_1110</vt:lpwstr>
      </vt:variant>
      <vt:variant>
        <vt:i4>2293776</vt:i4>
      </vt:variant>
      <vt:variant>
        <vt:i4>18</vt:i4>
      </vt:variant>
      <vt:variant>
        <vt:i4>0</vt:i4>
      </vt:variant>
      <vt:variant>
        <vt:i4>5</vt:i4>
      </vt:variant>
      <vt:variant>
        <vt:lpwstr/>
      </vt:variant>
      <vt:variant>
        <vt:lpwstr>sub_1009</vt:lpwstr>
      </vt:variant>
      <vt:variant>
        <vt:i4>3014672</vt:i4>
      </vt:variant>
      <vt:variant>
        <vt:i4>15</vt:i4>
      </vt:variant>
      <vt:variant>
        <vt:i4>0</vt:i4>
      </vt:variant>
      <vt:variant>
        <vt:i4>5</vt:i4>
      </vt:variant>
      <vt:variant>
        <vt:lpwstr/>
      </vt:variant>
      <vt:variant>
        <vt:lpwstr>sub_1004</vt:lpwstr>
      </vt:variant>
      <vt:variant>
        <vt:i4>2686992</vt:i4>
      </vt:variant>
      <vt:variant>
        <vt:i4>12</vt:i4>
      </vt:variant>
      <vt:variant>
        <vt:i4>0</vt:i4>
      </vt:variant>
      <vt:variant>
        <vt:i4>5</vt:i4>
      </vt:variant>
      <vt:variant>
        <vt:lpwstr/>
      </vt:variant>
      <vt:variant>
        <vt:lpwstr>sub_1003</vt:lpwstr>
      </vt:variant>
      <vt:variant>
        <vt:i4>2621457</vt:i4>
      </vt:variant>
      <vt:variant>
        <vt:i4>9</vt:i4>
      </vt:variant>
      <vt:variant>
        <vt:i4>0</vt:i4>
      </vt:variant>
      <vt:variant>
        <vt:i4>5</vt:i4>
      </vt:variant>
      <vt:variant>
        <vt:lpwstr/>
      </vt:variant>
      <vt:variant>
        <vt:lpwstr>sub_1012</vt:lpwstr>
      </vt:variant>
      <vt:variant>
        <vt:i4>2818064</vt:i4>
      </vt:variant>
      <vt:variant>
        <vt:i4>6</vt:i4>
      </vt:variant>
      <vt:variant>
        <vt:i4>0</vt:i4>
      </vt:variant>
      <vt:variant>
        <vt:i4>5</vt:i4>
      </vt:variant>
      <vt:variant>
        <vt:lpwstr/>
      </vt:variant>
      <vt:variant>
        <vt:lpwstr>sub_1001</vt:lpwstr>
      </vt:variant>
      <vt:variant>
        <vt:i4>2818064</vt:i4>
      </vt:variant>
      <vt:variant>
        <vt:i4>3</vt:i4>
      </vt:variant>
      <vt:variant>
        <vt:i4>0</vt:i4>
      </vt:variant>
      <vt:variant>
        <vt:i4>5</vt:i4>
      </vt:variant>
      <vt:variant>
        <vt:lpwstr/>
      </vt:variant>
      <vt:variant>
        <vt:lpwstr>sub_1001</vt:lpwstr>
      </vt:variant>
      <vt:variant>
        <vt:i4>4063282</vt:i4>
      </vt:variant>
      <vt:variant>
        <vt:i4>0</vt:i4>
      </vt:variant>
      <vt:variant>
        <vt:i4>0</vt:i4>
      </vt:variant>
      <vt:variant>
        <vt:i4>5</vt:i4>
      </vt:variant>
      <vt:variant>
        <vt:lpwstr>consultantplus://offline/ref=18AF68837FBE6403898861694BB08EE5D34D826CF3AF3DB836A351FA467EEFEDD074345393B45B97Q0CCF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РЕКОМЕНДУЕМЫЙ ПОРЯДОК</dc:title>
  <dc:subject/>
  <dc:creator>Финансовый магазин Б.И.Н.К.О.</dc:creator>
  <cp:keywords/>
  <cp:lastModifiedBy>Дмитрий</cp:lastModifiedBy>
  <cp:revision>2</cp:revision>
  <cp:lastPrinted>2015-05-22T12:40:00Z</cp:lastPrinted>
  <dcterms:created xsi:type="dcterms:W3CDTF">2016-04-15T09:34:00Z</dcterms:created>
  <dcterms:modified xsi:type="dcterms:W3CDTF">2016-04-15T09:34:00Z</dcterms:modified>
</cp:coreProperties>
</file>