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F0" w:rsidRPr="00825BFE" w:rsidRDefault="00E640F0" w:rsidP="00E640F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0" w:name="_GoBack"/>
      <w:bookmarkEnd w:id="0"/>
      <w:r w:rsidRPr="00825BFE">
        <w:rPr>
          <w:rFonts w:ascii="Arial" w:eastAsia="Times New Roman" w:hAnsi="Arial" w:cs="Arial"/>
          <w:b/>
          <w:bCs/>
          <w:sz w:val="24"/>
          <w:szCs w:val="24"/>
          <w:lang w:eastAsia="ru-RU"/>
        </w:rPr>
        <w:t>Порядок</w:t>
      </w:r>
      <w:r w:rsidRPr="00825BFE">
        <w:rPr>
          <w:rFonts w:ascii="Arial" w:eastAsia="Times New Roman" w:hAnsi="Arial" w:cs="Arial"/>
          <w:b/>
          <w:bCs/>
          <w:sz w:val="24"/>
          <w:szCs w:val="24"/>
          <w:lang w:eastAsia="ru-RU"/>
        </w:rPr>
        <w:br/>
        <w:t>заполнения формы "Заявление физического лица о постановке на учет в налоговом органе"</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1" w:name="sub_16100"/>
      <w:r w:rsidRPr="00825BFE">
        <w:rPr>
          <w:rFonts w:ascii="Arial" w:eastAsia="Times New Roman" w:hAnsi="Arial" w:cs="Arial"/>
          <w:b/>
          <w:bCs/>
          <w:sz w:val="24"/>
          <w:szCs w:val="24"/>
          <w:lang w:eastAsia="ru-RU"/>
        </w:rPr>
        <w:t>I. Общие положения</w:t>
      </w:r>
    </w:p>
    <w:bookmarkEnd w:id="1"/>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6001"/>
      <w:r w:rsidRPr="00825BFE">
        <w:rPr>
          <w:rFonts w:ascii="Arial" w:eastAsia="Times New Roman" w:hAnsi="Arial" w:cs="Arial"/>
          <w:sz w:val="24"/>
          <w:szCs w:val="24"/>
          <w:lang w:eastAsia="ru-RU"/>
        </w:rPr>
        <w:t xml:space="preserve">1. Настоящий Порядок заполнения </w:t>
      </w:r>
      <w:hyperlink w:anchor="sub_6000" w:history="1">
        <w:r w:rsidRPr="00825BFE">
          <w:rPr>
            <w:rFonts w:ascii="Arial" w:eastAsia="Times New Roman" w:hAnsi="Arial" w:cs="Arial"/>
            <w:sz w:val="24"/>
            <w:szCs w:val="24"/>
            <w:lang w:eastAsia="ru-RU"/>
          </w:rPr>
          <w:t>формы</w:t>
        </w:r>
      </w:hyperlink>
      <w:r w:rsidRPr="00825BFE">
        <w:rPr>
          <w:rFonts w:ascii="Arial" w:eastAsia="Times New Roman" w:hAnsi="Arial" w:cs="Arial"/>
          <w:sz w:val="24"/>
          <w:szCs w:val="24"/>
          <w:lang w:eastAsia="ru-RU"/>
        </w:rPr>
        <w:t xml:space="preserve"> "Заявление физического лица о постановке на учет в налоговом органе" (далее в настоящем порядке - Заявление) разработан в соответствии с </w:t>
      </w:r>
      <w:hyperlink r:id="rId4" w:history="1">
        <w:r w:rsidRPr="00825BFE">
          <w:rPr>
            <w:rFonts w:ascii="Arial" w:eastAsia="Times New Roman" w:hAnsi="Arial" w:cs="Arial"/>
            <w:sz w:val="24"/>
            <w:szCs w:val="24"/>
            <w:lang w:eastAsia="ru-RU"/>
          </w:rPr>
          <w:t>пунктом 5.1 статьи 84</w:t>
        </w:r>
      </w:hyperlink>
      <w:r w:rsidRPr="00825BFE">
        <w:rPr>
          <w:rFonts w:ascii="Arial" w:eastAsia="Times New Roman" w:hAnsi="Arial" w:cs="Arial"/>
          <w:sz w:val="24"/>
          <w:szCs w:val="24"/>
          <w:lang w:eastAsia="ru-RU"/>
        </w:rPr>
        <w:t xml:space="preserve"> Налогового кодекса Российской Федерации.</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6002"/>
      <w:bookmarkEnd w:id="2"/>
      <w:r w:rsidRPr="00825BFE">
        <w:rPr>
          <w:rFonts w:ascii="Arial" w:eastAsia="Times New Roman" w:hAnsi="Arial" w:cs="Arial"/>
          <w:sz w:val="24"/>
          <w:szCs w:val="24"/>
          <w:lang w:eastAsia="ru-RU"/>
        </w:rPr>
        <w:t xml:space="preserve">2. Общие требования к порядку заполнения Заявления аналогичны общим требованиям, приведенным в </w:t>
      </w:r>
      <w:hyperlink w:anchor="sub_15002" w:history="1">
        <w:r w:rsidRPr="00825BFE">
          <w:rPr>
            <w:rFonts w:ascii="Arial" w:eastAsia="Times New Roman" w:hAnsi="Arial" w:cs="Arial"/>
            <w:sz w:val="24"/>
            <w:szCs w:val="24"/>
            <w:lang w:eastAsia="ru-RU"/>
          </w:rPr>
          <w:t>пунктах 2-4</w:t>
        </w:r>
      </w:hyperlink>
      <w:r w:rsidRPr="00825BFE">
        <w:rPr>
          <w:rFonts w:ascii="Arial" w:eastAsia="Times New Roman" w:hAnsi="Arial" w:cs="Arial"/>
          <w:sz w:val="24"/>
          <w:szCs w:val="24"/>
          <w:lang w:eastAsia="ru-RU"/>
        </w:rPr>
        <w:t xml:space="preserve"> Порядка заполнения </w:t>
      </w:r>
      <w:hyperlink w:anchor="sub_4000" w:history="1">
        <w:r w:rsidRPr="00825BFE">
          <w:rPr>
            <w:rFonts w:ascii="Arial" w:eastAsia="Times New Roman" w:hAnsi="Arial" w:cs="Arial"/>
            <w:sz w:val="24"/>
            <w:szCs w:val="24"/>
            <w:lang w:eastAsia="ru-RU"/>
          </w:rPr>
          <w:t>формы</w:t>
        </w:r>
      </w:hyperlink>
      <w:r w:rsidRPr="00825BFE">
        <w:rPr>
          <w:rFonts w:ascii="Arial" w:eastAsia="Times New Roman" w:hAnsi="Arial" w:cs="Arial"/>
          <w:sz w:val="24"/>
          <w:szCs w:val="24"/>
          <w:lang w:eastAsia="ru-RU"/>
        </w:rPr>
        <w:t xml:space="preserve"> "Уведомление о выборе налогового органа для постановки на учет российской организации по месту нахождения одного из ее обособленных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(приложение N 15).</w:t>
      </w:r>
    </w:p>
    <w:bookmarkEnd w:id="3"/>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4" w:name="sub_16200"/>
      <w:r w:rsidRPr="00825BFE">
        <w:rPr>
          <w:rFonts w:ascii="Arial" w:eastAsia="Times New Roman" w:hAnsi="Arial" w:cs="Arial"/>
          <w:b/>
          <w:bCs/>
          <w:sz w:val="24"/>
          <w:szCs w:val="24"/>
          <w:lang w:eastAsia="ru-RU"/>
        </w:rPr>
        <w:t>II. Порядок заполнения страницы 001 Заявления</w:t>
      </w:r>
    </w:p>
    <w:bookmarkEnd w:id="4"/>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6003"/>
      <w:r w:rsidRPr="00825BFE">
        <w:rPr>
          <w:rFonts w:ascii="Arial" w:eastAsia="Times New Roman" w:hAnsi="Arial" w:cs="Arial"/>
          <w:sz w:val="24"/>
          <w:szCs w:val="24"/>
          <w:lang w:eastAsia="ru-RU"/>
        </w:rPr>
        <w:t xml:space="preserve">3. В верхней части каждой </w:t>
      </w:r>
      <w:hyperlink w:anchor="sub_6101" w:history="1">
        <w:r w:rsidRPr="00825BFE">
          <w:rPr>
            <w:rFonts w:ascii="Arial" w:eastAsia="Times New Roman" w:hAnsi="Arial" w:cs="Arial"/>
            <w:sz w:val="24"/>
            <w:szCs w:val="24"/>
            <w:lang w:eastAsia="ru-RU"/>
          </w:rPr>
          <w:t>страницы</w:t>
        </w:r>
      </w:hyperlink>
      <w:r w:rsidRPr="00825BFE">
        <w:rPr>
          <w:rFonts w:ascii="Arial" w:eastAsia="Times New Roman" w:hAnsi="Arial" w:cs="Arial"/>
          <w:sz w:val="24"/>
          <w:szCs w:val="24"/>
          <w:lang w:eastAsia="ru-RU"/>
        </w:rPr>
        <w:t xml:space="preserve"> Заявления физическим лицом, состоящим на учете в налоговом органе, указывается идентификационный номер налогоплательщика (далее - ИНН) в соответствии с документом, подтверждающим постановку на учет в налоговом органе (</w:t>
      </w:r>
      <w:hyperlink w:anchor="sub_5000" w:history="1">
        <w:r w:rsidRPr="00825BFE">
          <w:rPr>
            <w:rFonts w:ascii="Arial" w:eastAsia="Times New Roman" w:hAnsi="Arial" w:cs="Arial"/>
            <w:sz w:val="24"/>
            <w:szCs w:val="24"/>
            <w:lang w:eastAsia="ru-RU"/>
          </w:rPr>
          <w:t>Свидетельство</w:t>
        </w:r>
      </w:hyperlink>
      <w:r w:rsidRPr="00825BFE">
        <w:rPr>
          <w:rFonts w:ascii="Arial" w:eastAsia="Times New Roman" w:hAnsi="Arial" w:cs="Arial"/>
          <w:sz w:val="24"/>
          <w:szCs w:val="24"/>
          <w:lang w:eastAsia="ru-RU"/>
        </w:rPr>
        <w:t xml:space="preserve"> о постановке на учет в налоговом органе, </w:t>
      </w:r>
      <w:hyperlink w:anchor="sub_7000" w:history="1">
        <w:r w:rsidRPr="00825BFE">
          <w:rPr>
            <w:rFonts w:ascii="Arial" w:eastAsia="Times New Roman" w:hAnsi="Arial" w:cs="Arial"/>
            <w:sz w:val="24"/>
            <w:szCs w:val="24"/>
            <w:lang w:eastAsia="ru-RU"/>
          </w:rPr>
          <w:t>уведомление</w:t>
        </w:r>
      </w:hyperlink>
      <w:r w:rsidRPr="00825BFE">
        <w:rPr>
          <w:rFonts w:ascii="Arial" w:eastAsia="Times New Roman" w:hAnsi="Arial" w:cs="Arial"/>
          <w:sz w:val="24"/>
          <w:szCs w:val="24"/>
          <w:lang w:eastAsia="ru-RU"/>
        </w:rPr>
        <w:t xml:space="preserve"> о постановке на учет в налоговом органе, сведения из Единого государственного реестра налогоплательщиков (ЕГРН), полученные в установленном порядке, отметка в паспорте гражданина Российской Федерации).</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6004"/>
      <w:bookmarkEnd w:id="5"/>
      <w:r w:rsidRPr="00825BFE">
        <w:rPr>
          <w:rFonts w:ascii="Arial" w:eastAsia="Times New Roman" w:hAnsi="Arial" w:cs="Arial"/>
          <w:sz w:val="24"/>
          <w:szCs w:val="24"/>
          <w:lang w:eastAsia="ru-RU"/>
        </w:rPr>
        <w:t xml:space="preserve">4. В </w:t>
      </w:r>
      <w:hyperlink w:anchor="sub_6001"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"код налогового органа" указывается код налогового органа по месту жительства (месту пребывания) физического лица, в который представляется Заявление.</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16005"/>
      <w:bookmarkEnd w:id="6"/>
      <w:r w:rsidRPr="00825BFE">
        <w:rPr>
          <w:rFonts w:ascii="Arial" w:eastAsia="Times New Roman" w:hAnsi="Arial" w:cs="Arial"/>
          <w:sz w:val="24"/>
          <w:szCs w:val="24"/>
          <w:lang w:eastAsia="ru-RU"/>
        </w:rPr>
        <w:t xml:space="preserve">5. В полях </w:t>
      </w:r>
      <w:hyperlink w:anchor="sub_6002" w:history="1">
        <w:r w:rsidRPr="00825BFE">
          <w:rPr>
            <w:rFonts w:ascii="Arial" w:eastAsia="Times New Roman" w:hAnsi="Arial" w:cs="Arial"/>
            <w:sz w:val="24"/>
            <w:szCs w:val="24"/>
            <w:lang w:eastAsia="ru-RU"/>
          </w:rPr>
          <w:t>"Фамилия"</w:t>
        </w:r>
      </w:hyperlink>
      <w:r w:rsidRPr="00825BFE">
        <w:rPr>
          <w:rFonts w:ascii="Arial" w:eastAsia="Times New Roman" w:hAnsi="Arial" w:cs="Arial"/>
          <w:sz w:val="24"/>
          <w:szCs w:val="24"/>
          <w:lang w:eastAsia="ru-RU"/>
        </w:rPr>
        <w:t xml:space="preserve">, </w:t>
      </w:r>
      <w:hyperlink w:anchor="sub_6003" w:history="1">
        <w:r w:rsidRPr="00825BFE">
          <w:rPr>
            <w:rFonts w:ascii="Arial" w:eastAsia="Times New Roman" w:hAnsi="Arial" w:cs="Arial"/>
            <w:sz w:val="24"/>
            <w:szCs w:val="24"/>
            <w:lang w:eastAsia="ru-RU"/>
          </w:rPr>
          <w:t>"Имя"</w:t>
        </w:r>
      </w:hyperlink>
      <w:r w:rsidRPr="00825BFE">
        <w:rPr>
          <w:rFonts w:ascii="Arial" w:eastAsia="Times New Roman" w:hAnsi="Arial" w:cs="Arial"/>
          <w:sz w:val="24"/>
          <w:szCs w:val="24"/>
          <w:lang w:eastAsia="ru-RU"/>
        </w:rPr>
        <w:t xml:space="preserve">, </w:t>
      </w:r>
      <w:hyperlink w:anchor="sub_6004" w:history="1">
        <w:r w:rsidRPr="00825BFE">
          <w:rPr>
            <w:rFonts w:ascii="Arial" w:eastAsia="Times New Roman" w:hAnsi="Arial" w:cs="Arial"/>
            <w:sz w:val="24"/>
            <w:szCs w:val="24"/>
            <w:lang w:eastAsia="ru-RU"/>
          </w:rPr>
          <w:t>"Отчество"</w:t>
        </w:r>
      </w:hyperlink>
      <w:r w:rsidRPr="00825BFE">
        <w:rPr>
          <w:rFonts w:ascii="Arial" w:eastAsia="Times New Roman" w:hAnsi="Arial" w:cs="Arial"/>
          <w:sz w:val="24"/>
          <w:szCs w:val="24"/>
          <w:lang w:eastAsia="ru-RU"/>
        </w:rPr>
        <w:t xml:space="preserve"> указываются фамилия, имя и отчество физического лица полностью, без сокращений, в соответствии с документом, удостоверяющим личность. В случае отсутствия у физического лица отчества, в поле, состоящем из одного знакоместа, проставляется цифра "1".</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6006"/>
      <w:bookmarkEnd w:id="7"/>
      <w:r w:rsidRPr="00825BFE">
        <w:rPr>
          <w:rFonts w:ascii="Arial" w:eastAsia="Times New Roman" w:hAnsi="Arial" w:cs="Arial"/>
          <w:sz w:val="24"/>
          <w:szCs w:val="24"/>
          <w:lang w:eastAsia="ru-RU"/>
        </w:rPr>
        <w:t>6. В случае если Заявление направлено по почте и (или) достоверность и полнота сведений, указанных в Заявлении, подтверждается представителем физического лица, указывается количество листов приложения к Заявлению.</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6007"/>
      <w:bookmarkEnd w:id="8"/>
      <w:r w:rsidRPr="00825BFE">
        <w:rPr>
          <w:rFonts w:ascii="Arial" w:eastAsia="Times New Roman" w:hAnsi="Arial" w:cs="Arial"/>
          <w:sz w:val="24"/>
          <w:szCs w:val="24"/>
          <w:lang w:eastAsia="ru-RU"/>
        </w:rPr>
        <w:t xml:space="preserve">7. В </w:t>
      </w:r>
      <w:hyperlink w:anchor="sub_6005" w:history="1">
        <w:r w:rsidRPr="00825BFE">
          <w:rPr>
            <w:rFonts w:ascii="Arial" w:eastAsia="Times New Roman" w:hAnsi="Arial" w:cs="Arial"/>
            <w:sz w:val="24"/>
            <w:szCs w:val="24"/>
            <w:lang w:eastAsia="ru-RU"/>
          </w:rPr>
          <w:t>разделе</w:t>
        </w:r>
      </w:hyperlink>
      <w:r w:rsidRPr="00825BFE">
        <w:rPr>
          <w:rFonts w:ascii="Arial" w:eastAsia="Times New Roman" w:hAnsi="Arial" w:cs="Arial"/>
          <w:sz w:val="24"/>
          <w:szCs w:val="24"/>
          <w:lang w:eastAsia="ru-RU"/>
        </w:rPr>
        <w:t xml:space="preserve"> "Достоверность и полноту сведений, указанных в настоящем Заявлении, подтверждаю":</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6071"/>
      <w:bookmarkEnd w:id="9"/>
      <w:r w:rsidRPr="00825BFE">
        <w:rPr>
          <w:rFonts w:ascii="Arial" w:eastAsia="Times New Roman" w:hAnsi="Arial" w:cs="Arial"/>
          <w:sz w:val="24"/>
          <w:szCs w:val="24"/>
          <w:lang w:eastAsia="ru-RU"/>
        </w:rPr>
        <w:t>1) при указании лица, подтверждающего достоверность и полноту сведений, указанных в Заявлении, в поле, состоящем из одного знакоместа, проставляется соответствующая цифра:</w:t>
      </w:r>
    </w:p>
    <w:bookmarkEnd w:id="10"/>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"5" - физическое лицо;</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"6" - представитель физического лица.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6072"/>
      <w:r w:rsidRPr="00825BFE">
        <w:rPr>
          <w:rFonts w:ascii="Arial" w:eastAsia="Times New Roman" w:hAnsi="Arial" w:cs="Arial"/>
          <w:sz w:val="24"/>
          <w:szCs w:val="24"/>
          <w:lang w:eastAsia="ru-RU"/>
        </w:rPr>
        <w:t>2) если достоверность и полноту сведений подтверждает физическое лицо, подавшее Заявление, в месте, отведенном для подписи, проставляется его личная подпись, а также дата подписания заявления;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6073"/>
      <w:bookmarkEnd w:id="11"/>
      <w:r w:rsidRPr="00825BFE">
        <w:rPr>
          <w:rFonts w:ascii="Arial" w:eastAsia="Times New Roman" w:hAnsi="Arial" w:cs="Arial"/>
          <w:sz w:val="24"/>
          <w:szCs w:val="24"/>
          <w:lang w:eastAsia="ru-RU"/>
        </w:rPr>
        <w:t xml:space="preserve">3) если достоверность и полноту сведений подтверждает представитель физического лица, в </w:t>
      </w:r>
      <w:hyperlink w:anchor="sub_6006"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"фамилия, имя, отчество представителя полностью" </w:t>
      </w:r>
      <w:r w:rsidRPr="00825BFE">
        <w:rPr>
          <w:rFonts w:ascii="Arial" w:eastAsia="Times New Roman" w:hAnsi="Arial" w:cs="Arial"/>
          <w:sz w:val="24"/>
          <w:szCs w:val="24"/>
          <w:lang w:eastAsia="ru-RU"/>
        </w:rPr>
        <w:lastRenderedPageBreak/>
        <w:t>указываются построчно фамилия, имя, отчество (при наличии) представителя физического лица в соответствии с документом, удостоверяющим личность, в месте, отведенном для подписи, проставляется личная подпись представителя физического лица, дата подписания.</w:t>
      </w:r>
    </w:p>
    <w:bookmarkEnd w:id="12"/>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ИНН лица, подтверждающего достоверность и полноту сведений, указанных в Заявлении, указывается в случае наличия у него документа, подтверждающего постановку на учет в налоговом органе (Свидетельство о постановке на учет в налоговом органе, отметка в паспорте гражданина Российской Федерации), и использования ИНН наряду с персональными данными;</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6074"/>
      <w:r w:rsidRPr="00825BFE">
        <w:rPr>
          <w:rFonts w:ascii="Arial" w:eastAsia="Times New Roman" w:hAnsi="Arial" w:cs="Arial"/>
          <w:sz w:val="24"/>
          <w:szCs w:val="24"/>
          <w:lang w:eastAsia="ru-RU"/>
        </w:rPr>
        <w:t xml:space="preserve">4) в </w:t>
      </w:r>
      <w:hyperlink w:anchor="sub_6007"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"Номер контактного телефона" указывается номер контактного телефона, по которому можно связаться с физическим лицом (его представителем) с указанием телефонных кодов, требующихся для обеспечения телефонной связи. Номер телефона указывается без пробелов и прочерков;</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6075"/>
      <w:bookmarkEnd w:id="13"/>
      <w:r w:rsidRPr="00825BFE">
        <w:rPr>
          <w:rFonts w:ascii="Arial" w:eastAsia="Times New Roman" w:hAnsi="Arial" w:cs="Arial"/>
          <w:sz w:val="24"/>
          <w:szCs w:val="24"/>
          <w:lang w:eastAsia="ru-RU"/>
        </w:rPr>
        <w:t xml:space="preserve">5) в </w:t>
      </w:r>
      <w:hyperlink w:anchor="sub_6008"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"E-</w:t>
      </w:r>
      <w:proofErr w:type="spellStart"/>
      <w:r w:rsidRPr="00825BFE">
        <w:rPr>
          <w:rFonts w:ascii="Arial" w:eastAsia="Times New Roman" w:hAnsi="Arial" w:cs="Arial"/>
          <w:sz w:val="24"/>
          <w:szCs w:val="24"/>
          <w:lang w:eastAsia="ru-RU"/>
        </w:rPr>
        <w:t>mail</w:t>
      </w:r>
      <w:proofErr w:type="spellEnd"/>
      <w:r w:rsidRPr="00825BFE">
        <w:rPr>
          <w:rFonts w:ascii="Arial" w:eastAsia="Times New Roman" w:hAnsi="Arial" w:cs="Arial"/>
          <w:sz w:val="24"/>
          <w:szCs w:val="24"/>
          <w:lang w:eastAsia="ru-RU"/>
        </w:rPr>
        <w:t>" указывается адрес электронной почты при осуществлении взаимодействия налоговых органов с лицом, подтверждающим достоверность и полноту сведений, указанных в Заявлении, в электронном виде;</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6076"/>
      <w:bookmarkEnd w:id="14"/>
      <w:r w:rsidRPr="00825BFE">
        <w:rPr>
          <w:rFonts w:ascii="Arial" w:eastAsia="Times New Roman" w:hAnsi="Arial" w:cs="Arial"/>
          <w:sz w:val="24"/>
          <w:szCs w:val="24"/>
          <w:lang w:eastAsia="ru-RU"/>
        </w:rPr>
        <w:t xml:space="preserve">6) в </w:t>
      </w:r>
      <w:hyperlink w:anchor="sub_6009"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"наименование документа, подтверждающего полномочия представителя" указывается наименование документа, подтверждающего полномочия представителя налогоплательщика.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6008"/>
      <w:bookmarkEnd w:id="15"/>
      <w:r w:rsidRPr="00825BFE">
        <w:rPr>
          <w:rFonts w:ascii="Arial" w:eastAsia="Times New Roman" w:hAnsi="Arial" w:cs="Arial"/>
          <w:sz w:val="24"/>
          <w:szCs w:val="24"/>
          <w:lang w:eastAsia="ru-RU"/>
        </w:rPr>
        <w:t xml:space="preserve">8. </w:t>
      </w:r>
      <w:hyperlink w:anchor="sub_6005" w:history="1">
        <w:r w:rsidRPr="00825BFE">
          <w:rPr>
            <w:rFonts w:ascii="Arial" w:eastAsia="Times New Roman" w:hAnsi="Arial" w:cs="Arial"/>
            <w:sz w:val="24"/>
            <w:szCs w:val="24"/>
            <w:lang w:eastAsia="ru-RU"/>
          </w:rPr>
          <w:t>Раздел</w:t>
        </w:r>
      </w:hyperlink>
      <w:r w:rsidRPr="00825BFE">
        <w:rPr>
          <w:rFonts w:ascii="Arial" w:eastAsia="Times New Roman" w:hAnsi="Arial" w:cs="Arial"/>
          <w:sz w:val="24"/>
          <w:szCs w:val="24"/>
          <w:lang w:eastAsia="ru-RU"/>
        </w:rPr>
        <w:t xml:space="preserve"> "Заполняется работником налогового органа" содержит сведения о коде способа представления Заявления (согласно </w:t>
      </w:r>
      <w:hyperlink w:anchor="sub_151000" w:history="1">
        <w:proofErr w:type="gramStart"/>
        <w:r w:rsidRPr="00825BFE">
          <w:rPr>
            <w:rFonts w:ascii="Arial" w:eastAsia="Times New Roman" w:hAnsi="Arial" w:cs="Arial"/>
            <w:sz w:val="24"/>
            <w:szCs w:val="24"/>
            <w:lang w:eastAsia="ru-RU"/>
          </w:rPr>
          <w:t>приложению</w:t>
        </w:r>
        <w:proofErr w:type="gramEnd"/>
        <w:r w:rsidRPr="00825BFE">
          <w:rPr>
            <w:rFonts w:ascii="Arial" w:eastAsia="Times New Roman" w:hAnsi="Arial" w:cs="Arial"/>
            <w:sz w:val="24"/>
            <w:szCs w:val="24"/>
            <w:lang w:eastAsia="ru-RU"/>
          </w:rPr>
          <w:t xml:space="preserve"> N 1</w:t>
        </w:r>
      </w:hyperlink>
      <w:r w:rsidRPr="00825BFE">
        <w:rPr>
          <w:rFonts w:ascii="Arial" w:eastAsia="Times New Roman" w:hAnsi="Arial" w:cs="Arial"/>
          <w:sz w:val="24"/>
          <w:szCs w:val="24"/>
          <w:lang w:eastAsia="ru-RU"/>
        </w:rPr>
        <w:t xml:space="preserve"> к приложению N 15), количестве страниц Заявления, количестве листов копий документов, приложенных к Заявлению, дате его представления (получения), номере, под которым зарегистрировано Заявление, фамилии и инициалах имени и отчества работника налогового органа, принявшего Заявление, его подпись.</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16009"/>
      <w:bookmarkEnd w:id="16"/>
      <w:r w:rsidRPr="00825BFE">
        <w:rPr>
          <w:rFonts w:ascii="Arial" w:eastAsia="Times New Roman" w:hAnsi="Arial" w:cs="Arial"/>
          <w:sz w:val="24"/>
          <w:szCs w:val="24"/>
          <w:lang w:eastAsia="ru-RU"/>
        </w:rPr>
        <w:t xml:space="preserve">9. </w:t>
      </w:r>
      <w:hyperlink w:anchor="sub_6100" w:history="1">
        <w:r w:rsidRPr="00825BFE">
          <w:rPr>
            <w:rFonts w:ascii="Arial" w:eastAsia="Times New Roman" w:hAnsi="Arial" w:cs="Arial"/>
            <w:sz w:val="24"/>
            <w:szCs w:val="24"/>
            <w:lang w:eastAsia="ru-RU"/>
          </w:rPr>
          <w:t>Раздел</w:t>
        </w:r>
      </w:hyperlink>
      <w:r w:rsidRPr="00825BFE">
        <w:rPr>
          <w:rFonts w:ascii="Arial" w:eastAsia="Times New Roman" w:hAnsi="Arial" w:cs="Arial"/>
          <w:sz w:val="24"/>
          <w:szCs w:val="24"/>
          <w:lang w:eastAsia="ru-RU"/>
        </w:rPr>
        <w:t xml:space="preserve"> "Сведения о постановке на учет физического лица в налоговом органе и (или) выдаче Свидетельства о постановке на учет физического лица в налоговом органе (Свидетельство)" заполняется работником налогового органа и в нем указываются:</w:t>
      </w:r>
    </w:p>
    <w:bookmarkEnd w:id="17"/>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сведения о должности, фамилии и инициалах имени и отчества работника налогового органа, осуществившего постановку физического лица на учет, ИНН и дате постановки на учет физического лица, проставляется подпись работника;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и (или) сведения о должности, фамилии и инициалах имени и отчества работника налогового органа, выдавшего Свидетельство о постановке на учет физическому лицу, реквизитах Свидетельства и дате его выдачи, проставляется подпись работника;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сведения о фамилии и инициалах имени и отчества физического лица (его представителя), получившего Свидетельство, проставляется его подпись.</w:t>
      </w:r>
    </w:p>
    <w:p w:rsidR="00E640F0" w:rsidRPr="00825BFE" w:rsidRDefault="00E640F0" w:rsidP="00E640F0">
      <w:pPr>
        <w:widowControl w:val="0"/>
        <w:autoSpaceDE w:val="0"/>
        <w:autoSpaceDN w:val="0"/>
        <w:adjustRightInd w:val="0"/>
        <w:spacing w:after="0" w:line="240" w:lineRule="auto"/>
        <w:ind w:left="170"/>
        <w:jc w:val="both"/>
        <w:rPr>
          <w:rFonts w:ascii="Arial" w:eastAsia="Times New Roman" w:hAnsi="Arial" w:cs="Arial"/>
          <w:i/>
          <w:iCs/>
          <w:sz w:val="24"/>
          <w:szCs w:val="24"/>
          <w:lang w:eastAsia="ru-RU"/>
        </w:rPr>
      </w:pPr>
    </w:p>
    <w:p w:rsidR="00E640F0" w:rsidRPr="00825BFE" w:rsidRDefault="00E640F0" w:rsidP="00E640F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18" w:name="sub_160200"/>
      <w:r w:rsidRPr="00825BFE">
        <w:rPr>
          <w:rFonts w:ascii="Arial" w:eastAsia="Times New Roman" w:hAnsi="Arial" w:cs="Arial"/>
          <w:b/>
          <w:bCs/>
          <w:sz w:val="24"/>
          <w:szCs w:val="24"/>
          <w:lang w:eastAsia="ru-RU"/>
        </w:rPr>
        <w:t>II. Порядок заполнения страницы 002 Заявления</w:t>
      </w:r>
    </w:p>
    <w:bookmarkEnd w:id="18"/>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16010"/>
      <w:r w:rsidRPr="00825BFE">
        <w:rPr>
          <w:rFonts w:ascii="Arial" w:eastAsia="Times New Roman" w:hAnsi="Arial" w:cs="Arial"/>
          <w:sz w:val="24"/>
          <w:szCs w:val="24"/>
          <w:lang w:eastAsia="ru-RU"/>
        </w:rPr>
        <w:t xml:space="preserve">10. В верхней части </w:t>
      </w:r>
      <w:hyperlink w:anchor="sub_6200" w:history="1">
        <w:r w:rsidRPr="00825BFE">
          <w:rPr>
            <w:rFonts w:ascii="Arial" w:eastAsia="Times New Roman" w:hAnsi="Arial" w:cs="Arial"/>
            <w:sz w:val="24"/>
            <w:szCs w:val="24"/>
            <w:lang w:eastAsia="ru-RU"/>
          </w:rPr>
          <w:t>страницы 002</w:t>
        </w:r>
      </w:hyperlink>
      <w:r w:rsidRPr="00825BFE">
        <w:rPr>
          <w:rFonts w:ascii="Arial" w:eastAsia="Times New Roman" w:hAnsi="Arial" w:cs="Arial"/>
          <w:sz w:val="24"/>
          <w:szCs w:val="24"/>
          <w:lang w:eastAsia="ru-RU"/>
        </w:rPr>
        <w:t xml:space="preserve"> Заявления указываются фамилия и инициалы имени и отчества физического лица, подавшего Заявление с просьбой о постановке на учет в налоговом органе по месту жительства (пребывания) или получения Свидетельства.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16011"/>
      <w:bookmarkEnd w:id="19"/>
      <w:r w:rsidRPr="00825BFE">
        <w:rPr>
          <w:rFonts w:ascii="Arial" w:eastAsia="Times New Roman" w:hAnsi="Arial" w:cs="Arial"/>
          <w:sz w:val="24"/>
          <w:szCs w:val="24"/>
          <w:lang w:eastAsia="ru-RU"/>
        </w:rPr>
        <w:t>11. Если в период после 01.09.1996 менялись фамилия, имя, отчество, указываются последние и год их замены.</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16012"/>
      <w:bookmarkEnd w:id="20"/>
      <w:r w:rsidRPr="00825BFE">
        <w:rPr>
          <w:rFonts w:ascii="Arial" w:eastAsia="Times New Roman" w:hAnsi="Arial" w:cs="Arial"/>
          <w:sz w:val="24"/>
          <w:szCs w:val="24"/>
          <w:lang w:eastAsia="ru-RU"/>
        </w:rPr>
        <w:t xml:space="preserve">12. В </w:t>
      </w:r>
      <w:hyperlink w:anchor="sub_6010"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"Пол" указывается пол физического лица путем проставления в поле, состоящем из одного знакоместа, цифры "1", если пол мужской, или цифры "2", если пол женский.</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2" w:name="sub_16013"/>
      <w:bookmarkEnd w:id="21"/>
      <w:r w:rsidRPr="00825BFE">
        <w:rPr>
          <w:rFonts w:ascii="Arial" w:eastAsia="Times New Roman" w:hAnsi="Arial" w:cs="Arial"/>
          <w:sz w:val="24"/>
          <w:szCs w:val="24"/>
          <w:lang w:eastAsia="ru-RU"/>
        </w:rPr>
        <w:t>13. Дата рождения указывается в соответствии с записью в документе, удостоверяющем личность заявителя.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3" w:name="sub_16014"/>
      <w:bookmarkEnd w:id="22"/>
      <w:r w:rsidRPr="00825BFE">
        <w:rPr>
          <w:rFonts w:ascii="Arial" w:eastAsia="Times New Roman" w:hAnsi="Arial" w:cs="Arial"/>
          <w:sz w:val="24"/>
          <w:szCs w:val="24"/>
          <w:lang w:eastAsia="ru-RU"/>
        </w:rPr>
        <w:lastRenderedPageBreak/>
        <w:t>14. Место рождения указывается в точном соответствии с записями в документе, удостоверяющем личность заявителя.</w:t>
      </w:r>
    </w:p>
    <w:bookmarkEnd w:id="23"/>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Если предъявлен документ, удостоверяющий личность, в котором нет сведений о дате и месте рождения, сведения заполняются на основании свидетельства о рождении или другого документа, содержащего такие сведения.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16015"/>
      <w:r w:rsidRPr="00825BFE">
        <w:rPr>
          <w:rFonts w:ascii="Arial" w:eastAsia="Times New Roman" w:hAnsi="Arial" w:cs="Arial"/>
          <w:sz w:val="24"/>
          <w:szCs w:val="24"/>
          <w:lang w:eastAsia="ru-RU"/>
        </w:rPr>
        <w:t>15. Код вида документа, удостоверяющего личность, указывается в соответствии со справочником "Виды документов, удостоверяющих личность налогоплательщика" (</w:t>
      </w:r>
      <w:hyperlink w:anchor="sub_161000" w:history="1">
        <w:r w:rsidRPr="00825BFE">
          <w:rPr>
            <w:rFonts w:ascii="Arial" w:eastAsia="Times New Roman" w:hAnsi="Arial" w:cs="Arial"/>
            <w:sz w:val="24"/>
            <w:szCs w:val="24"/>
            <w:lang w:eastAsia="ru-RU"/>
          </w:rPr>
          <w:t>приложение N 1</w:t>
        </w:r>
      </w:hyperlink>
      <w:r w:rsidRPr="00825BFE">
        <w:rPr>
          <w:rFonts w:ascii="Arial" w:eastAsia="Times New Roman" w:hAnsi="Arial" w:cs="Arial"/>
          <w:sz w:val="24"/>
          <w:szCs w:val="24"/>
          <w:lang w:eastAsia="ru-RU"/>
        </w:rPr>
        <w:t xml:space="preserve"> к настоящему Порядку). Реквизиты документа, удостоверяющего личность (серия и номер документа, наименование органа и код подразделения, выдавшего документ, и дата его выдачи), указываются в соответствии с реквизитами документа, удостоверяющего личность заявителя.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16016"/>
      <w:bookmarkEnd w:id="24"/>
      <w:r w:rsidRPr="00825BFE">
        <w:rPr>
          <w:rFonts w:ascii="Arial" w:eastAsia="Times New Roman" w:hAnsi="Arial" w:cs="Arial"/>
          <w:sz w:val="24"/>
          <w:szCs w:val="24"/>
          <w:lang w:eastAsia="ru-RU"/>
        </w:rPr>
        <w:t xml:space="preserve">16. </w:t>
      </w:r>
      <w:hyperlink w:anchor="sub_6206"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"Наличие гражданства", состоящее из одного знакоместа, заполняется путем проставления соответствующей цифры:</w:t>
      </w:r>
    </w:p>
    <w:bookmarkEnd w:id="25"/>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"1" - гражданин;</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"2" - лицо без гражданства.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16017"/>
      <w:r w:rsidRPr="00825BFE">
        <w:rPr>
          <w:rFonts w:ascii="Arial" w:eastAsia="Times New Roman" w:hAnsi="Arial" w:cs="Arial"/>
          <w:sz w:val="24"/>
          <w:szCs w:val="24"/>
          <w:lang w:eastAsia="ru-RU"/>
        </w:rPr>
        <w:t xml:space="preserve">17. В </w:t>
      </w:r>
      <w:hyperlink w:anchor="sub_6206"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"Код страны" указывается числовой код страны, гражданином которой является заявитель. Код страны указывается согласно </w:t>
      </w:r>
      <w:hyperlink r:id="rId5" w:history="1">
        <w:r w:rsidRPr="00825BFE">
          <w:rPr>
            <w:rFonts w:ascii="Arial" w:eastAsia="Times New Roman" w:hAnsi="Arial" w:cs="Arial"/>
            <w:sz w:val="24"/>
            <w:szCs w:val="24"/>
            <w:lang w:eastAsia="ru-RU"/>
          </w:rPr>
          <w:t>Общероссийскому классификатору</w:t>
        </w:r>
      </w:hyperlink>
      <w:r w:rsidRPr="00825BFE">
        <w:rPr>
          <w:rFonts w:ascii="Arial" w:eastAsia="Times New Roman" w:hAnsi="Arial" w:cs="Arial"/>
          <w:sz w:val="24"/>
          <w:szCs w:val="24"/>
          <w:lang w:eastAsia="ru-RU"/>
        </w:rPr>
        <w:t xml:space="preserve"> стран мира (ОКСМ). При отсутствии у заявителя гражданства в поле "Код страны" указывается код страны, выдавшей документ, удостоверяющий его личность.</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16018"/>
      <w:bookmarkEnd w:id="26"/>
      <w:r w:rsidRPr="00825BFE">
        <w:rPr>
          <w:rFonts w:ascii="Arial" w:eastAsia="Times New Roman" w:hAnsi="Arial" w:cs="Arial"/>
          <w:sz w:val="24"/>
          <w:szCs w:val="24"/>
          <w:lang w:eastAsia="ru-RU"/>
        </w:rPr>
        <w:t xml:space="preserve">18. </w:t>
      </w:r>
      <w:hyperlink w:anchor="sub_6207"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"Адрес в Российской Федерации" состоящее из одного знакоместа, заполняется путем проставления соответствующей цифры:</w:t>
      </w:r>
    </w:p>
    <w:bookmarkEnd w:id="27"/>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"1" - место жительства;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"2" - место пребывания (при отсутствии места жительства).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Адрес (район, город, иной населенный пункт, улица, номер дома, корпуса, квартиры) места жительства в Российской Федерации указывается в соответствии с записью в паспорте гражданина Российской Федерации, виде на жительство или документе, подтверждающем регистрацию по месту жительства (если представлен не паспорт гражданина Российской Федерации, а иной документ, удостоверяющий личность). При отсутствии места жительства в Российской Федерации указывается адрес места пребывания в соответствии с записью в документе, подтверждающем регистрацию по месту пребывания. Адрес места жительства (места пребывания) указывается с почтовым индексом.</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Цифровой код региона указывается в соответствии со справочником "Субъекты Российской Федерации" (</w:t>
      </w:r>
      <w:hyperlink w:anchor="sub_152000" w:history="1">
        <w:r w:rsidRPr="00825BFE">
          <w:rPr>
            <w:rFonts w:ascii="Arial" w:eastAsia="Times New Roman" w:hAnsi="Arial" w:cs="Arial"/>
            <w:sz w:val="24"/>
            <w:szCs w:val="24"/>
            <w:lang w:eastAsia="ru-RU"/>
          </w:rPr>
          <w:t>приложение N 2</w:t>
        </w:r>
      </w:hyperlink>
      <w:r w:rsidRPr="00825BFE">
        <w:rPr>
          <w:rFonts w:ascii="Arial" w:eastAsia="Times New Roman" w:hAnsi="Arial" w:cs="Arial"/>
          <w:sz w:val="24"/>
          <w:szCs w:val="24"/>
          <w:lang w:eastAsia="ru-RU"/>
        </w:rPr>
        <w:t xml:space="preserve"> к приложению N 15).</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25BFE">
        <w:rPr>
          <w:rFonts w:ascii="Arial" w:eastAsia="Times New Roman" w:hAnsi="Arial" w:cs="Arial"/>
          <w:sz w:val="24"/>
          <w:szCs w:val="24"/>
          <w:lang w:eastAsia="ru-RU"/>
        </w:rPr>
        <w:t xml:space="preserve">При заполнении сведений о месте жительства (месте пребывания) заявителя для городов Москва и Санкт-Петербург поля </w:t>
      </w:r>
      <w:hyperlink w:anchor="sub_6209" w:history="1">
        <w:r w:rsidRPr="00825BFE">
          <w:rPr>
            <w:rFonts w:ascii="Arial" w:eastAsia="Times New Roman" w:hAnsi="Arial" w:cs="Arial"/>
            <w:sz w:val="24"/>
            <w:szCs w:val="24"/>
            <w:lang w:eastAsia="ru-RU"/>
          </w:rPr>
          <w:t>"Район"</w:t>
        </w:r>
      </w:hyperlink>
      <w:r w:rsidRPr="00825BFE">
        <w:rPr>
          <w:rFonts w:ascii="Arial" w:eastAsia="Times New Roman" w:hAnsi="Arial" w:cs="Arial"/>
          <w:sz w:val="24"/>
          <w:szCs w:val="24"/>
          <w:lang w:eastAsia="ru-RU"/>
        </w:rPr>
        <w:t xml:space="preserve"> и </w:t>
      </w:r>
      <w:hyperlink w:anchor="sub_6210" w:history="1">
        <w:r w:rsidRPr="00825BFE">
          <w:rPr>
            <w:rFonts w:ascii="Arial" w:eastAsia="Times New Roman" w:hAnsi="Arial" w:cs="Arial"/>
            <w:sz w:val="24"/>
            <w:szCs w:val="24"/>
            <w:lang w:eastAsia="ru-RU"/>
          </w:rPr>
          <w:t>"Город"</w:t>
        </w:r>
      </w:hyperlink>
      <w:r w:rsidRPr="00825BFE">
        <w:rPr>
          <w:rFonts w:ascii="Arial" w:eastAsia="Times New Roman" w:hAnsi="Arial" w:cs="Arial"/>
          <w:sz w:val="24"/>
          <w:szCs w:val="24"/>
          <w:lang w:eastAsia="ru-RU"/>
        </w:rPr>
        <w:t xml:space="preserve"> не заполняются.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16019"/>
      <w:r w:rsidRPr="00825BFE">
        <w:rPr>
          <w:rFonts w:ascii="Arial" w:eastAsia="Times New Roman" w:hAnsi="Arial" w:cs="Arial"/>
          <w:sz w:val="24"/>
          <w:szCs w:val="24"/>
          <w:lang w:eastAsia="ru-RU"/>
        </w:rPr>
        <w:t xml:space="preserve">19. В </w:t>
      </w:r>
      <w:hyperlink w:anchor="sub_6211"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"Достоверность и полноту сведений, указанных на данной странице, подтверждаю" проставляется подпись заявителя или его представителя.</w:t>
      </w:r>
    </w:p>
    <w:bookmarkEnd w:id="28"/>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29" w:name="sub_16300"/>
      <w:r w:rsidRPr="00825BFE">
        <w:rPr>
          <w:rFonts w:ascii="Arial" w:eastAsia="Times New Roman" w:hAnsi="Arial" w:cs="Arial"/>
          <w:b/>
          <w:bCs/>
          <w:sz w:val="24"/>
          <w:szCs w:val="24"/>
          <w:lang w:eastAsia="ru-RU"/>
        </w:rPr>
        <w:t>III. Порядок заполнения страницы 003 Заявления</w:t>
      </w:r>
    </w:p>
    <w:bookmarkEnd w:id="29"/>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16020"/>
      <w:r w:rsidRPr="00825BFE">
        <w:rPr>
          <w:rFonts w:ascii="Arial" w:eastAsia="Times New Roman" w:hAnsi="Arial" w:cs="Arial"/>
          <w:sz w:val="24"/>
          <w:szCs w:val="24"/>
          <w:lang w:eastAsia="ru-RU"/>
        </w:rPr>
        <w:t xml:space="preserve">20. В верхней части </w:t>
      </w:r>
      <w:hyperlink w:anchor="sub_6300" w:history="1">
        <w:r w:rsidRPr="00825BFE">
          <w:rPr>
            <w:rFonts w:ascii="Arial" w:eastAsia="Times New Roman" w:hAnsi="Arial" w:cs="Arial"/>
            <w:sz w:val="24"/>
            <w:szCs w:val="24"/>
            <w:lang w:eastAsia="ru-RU"/>
          </w:rPr>
          <w:t>страницы 003</w:t>
        </w:r>
      </w:hyperlink>
      <w:r w:rsidRPr="00825BFE">
        <w:rPr>
          <w:rFonts w:ascii="Arial" w:eastAsia="Times New Roman" w:hAnsi="Arial" w:cs="Arial"/>
          <w:sz w:val="24"/>
          <w:szCs w:val="24"/>
          <w:lang w:eastAsia="ru-RU"/>
        </w:rPr>
        <w:t xml:space="preserve"> Заявления указываются фамилия и инициалы имени и отчества физического лица, подавшего Заявление о постановке на учет в налоговом органе по месту жительства (месту пребывания) или получения Свидетельства.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1" w:name="sub_16021"/>
      <w:bookmarkEnd w:id="30"/>
      <w:r w:rsidRPr="00825BFE">
        <w:rPr>
          <w:rFonts w:ascii="Arial" w:eastAsia="Times New Roman" w:hAnsi="Arial" w:cs="Arial"/>
          <w:sz w:val="24"/>
          <w:szCs w:val="24"/>
          <w:lang w:eastAsia="ru-RU"/>
        </w:rPr>
        <w:t xml:space="preserve">21. В </w:t>
      </w:r>
      <w:hyperlink w:anchor="sub_6301" w:history="1">
        <w:r w:rsidRPr="00825BFE">
          <w:rPr>
            <w:rFonts w:ascii="Arial" w:eastAsia="Times New Roman" w:hAnsi="Arial" w:cs="Arial"/>
            <w:sz w:val="24"/>
            <w:szCs w:val="24"/>
            <w:lang w:eastAsia="ru-RU"/>
          </w:rPr>
          <w:t>сведениях</w:t>
        </w:r>
      </w:hyperlink>
      <w:r w:rsidRPr="00825BFE">
        <w:rPr>
          <w:rFonts w:ascii="Arial" w:eastAsia="Times New Roman" w:hAnsi="Arial" w:cs="Arial"/>
          <w:sz w:val="24"/>
          <w:szCs w:val="24"/>
          <w:lang w:eastAsia="ru-RU"/>
        </w:rPr>
        <w:t xml:space="preserve"> о документе, подтверждающем регистрацию по месту жительства в Российской Федерации (для иностранного гражданина или лица без гражданства; для гражданина России, представившего документ, удостоверяющий </w:t>
      </w:r>
      <w:r w:rsidRPr="00825BFE">
        <w:rPr>
          <w:rFonts w:ascii="Arial" w:eastAsia="Times New Roman" w:hAnsi="Arial" w:cs="Arial"/>
          <w:sz w:val="24"/>
          <w:szCs w:val="24"/>
          <w:lang w:eastAsia="ru-RU"/>
        </w:rPr>
        <w:lastRenderedPageBreak/>
        <w:t>личность, отличный от паспорта гражданина Российской Федерации) или регистрацию по месту пребывания (при отсутствии места жительства), указываются вид документа в соответствии со справочником "Виды документов, удостоверяющие личность налогоплательщика", (</w:t>
      </w:r>
      <w:hyperlink w:anchor="sub_161000" w:history="1">
        <w:r w:rsidRPr="00825BFE">
          <w:rPr>
            <w:rFonts w:ascii="Arial" w:eastAsia="Times New Roman" w:hAnsi="Arial" w:cs="Arial"/>
            <w:sz w:val="24"/>
            <w:szCs w:val="24"/>
            <w:lang w:eastAsia="ru-RU"/>
          </w:rPr>
          <w:t>приложение N 1</w:t>
        </w:r>
      </w:hyperlink>
      <w:r w:rsidRPr="00825BFE">
        <w:rPr>
          <w:rFonts w:ascii="Arial" w:eastAsia="Times New Roman" w:hAnsi="Arial" w:cs="Arial"/>
          <w:sz w:val="24"/>
          <w:szCs w:val="24"/>
          <w:lang w:eastAsia="ru-RU"/>
        </w:rPr>
        <w:t xml:space="preserve"> к настоящему Порядку) и реквизиты документа (серия и номер документа, наименование органа, выдавшего документ, и дата его выдачи) в соответствии с указанным документом.</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16022"/>
      <w:bookmarkEnd w:id="31"/>
      <w:r w:rsidRPr="00825BFE">
        <w:rPr>
          <w:rFonts w:ascii="Arial" w:eastAsia="Times New Roman" w:hAnsi="Arial" w:cs="Arial"/>
          <w:sz w:val="24"/>
          <w:szCs w:val="24"/>
          <w:lang w:eastAsia="ru-RU"/>
        </w:rPr>
        <w:t xml:space="preserve">22. </w:t>
      </w:r>
      <w:hyperlink w:anchor="sub_6302" w:history="1">
        <w:r w:rsidRPr="00825BFE">
          <w:rPr>
            <w:rFonts w:ascii="Arial" w:eastAsia="Times New Roman" w:hAnsi="Arial" w:cs="Arial"/>
            <w:sz w:val="24"/>
            <w:szCs w:val="24"/>
            <w:lang w:eastAsia="ru-RU"/>
          </w:rPr>
          <w:t>Дата</w:t>
        </w:r>
      </w:hyperlink>
      <w:r w:rsidRPr="00825BFE">
        <w:rPr>
          <w:rFonts w:ascii="Arial" w:eastAsia="Times New Roman" w:hAnsi="Arial" w:cs="Arial"/>
          <w:sz w:val="24"/>
          <w:szCs w:val="24"/>
          <w:lang w:eastAsia="ru-RU"/>
        </w:rPr>
        <w:t xml:space="preserve"> регистрации по адресу места жительства (места пребывания), проставляется на основании записи в паспорте или документе, подтверждающем регистрацию по месту жительства (если представлен не паспорт, а иной документ, удостоверяющий личность), или документе, подтверждающем регистрацию по месту пребывания.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16023"/>
      <w:bookmarkEnd w:id="32"/>
      <w:r w:rsidRPr="00825BFE">
        <w:rPr>
          <w:rFonts w:ascii="Arial" w:eastAsia="Times New Roman" w:hAnsi="Arial" w:cs="Arial"/>
          <w:sz w:val="24"/>
          <w:szCs w:val="24"/>
          <w:lang w:eastAsia="ru-RU"/>
        </w:rPr>
        <w:t xml:space="preserve">23. </w:t>
      </w:r>
      <w:hyperlink w:anchor="sub_6304"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"Прежний адрес в Российской Федерации" заполняется аналогично </w:t>
      </w:r>
      <w:hyperlink w:anchor="sub_16018" w:history="1">
        <w:r w:rsidRPr="00825BFE">
          <w:rPr>
            <w:rFonts w:ascii="Arial" w:eastAsia="Times New Roman" w:hAnsi="Arial" w:cs="Arial"/>
            <w:sz w:val="24"/>
            <w:szCs w:val="24"/>
            <w:lang w:eastAsia="ru-RU"/>
          </w:rPr>
          <w:t>пункту 18</w:t>
        </w:r>
      </w:hyperlink>
      <w:r w:rsidRPr="00825BFE">
        <w:rPr>
          <w:rFonts w:ascii="Arial" w:eastAsia="Times New Roman" w:hAnsi="Arial" w:cs="Arial"/>
          <w:sz w:val="24"/>
          <w:szCs w:val="24"/>
          <w:lang w:eastAsia="ru-RU"/>
        </w:rPr>
        <w:t xml:space="preserve"> настоящего Порядка.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4" w:name="sub_16024"/>
      <w:bookmarkEnd w:id="33"/>
      <w:r w:rsidRPr="00825BFE">
        <w:rPr>
          <w:rFonts w:ascii="Arial" w:eastAsia="Times New Roman" w:hAnsi="Arial" w:cs="Arial"/>
          <w:sz w:val="24"/>
          <w:szCs w:val="24"/>
          <w:lang w:eastAsia="ru-RU"/>
        </w:rPr>
        <w:t xml:space="preserve">24. </w:t>
      </w:r>
      <w:hyperlink w:anchor="sub_6305" w:history="1">
        <w:r w:rsidRPr="00825BFE">
          <w:rPr>
            <w:rFonts w:ascii="Arial" w:eastAsia="Times New Roman" w:hAnsi="Arial" w:cs="Arial"/>
            <w:sz w:val="24"/>
            <w:szCs w:val="24"/>
            <w:lang w:eastAsia="ru-RU"/>
          </w:rPr>
          <w:t>Дата</w:t>
        </w:r>
      </w:hyperlink>
      <w:r w:rsidRPr="00825BFE">
        <w:rPr>
          <w:rFonts w:ascii="Arial" w:eastAsia="Times New Roman" w:hAnsi="Arial" w:cs="Arial"/>
          <w:sz w:val="24"/>
          <w:szCs w:val="24"/>
          <w:lang w:eastAsia="ru-RU"/>
        </w:rPr>
        <w:t xml:space="preserve"> регистрации по адресу прежнего места жительства (места пребывания) проставляется на основании записи в паспорте (документе, подтверждающем регистрацию по прежнему месту пребывания). Если заявителем представлен документ, подтверждающий регистрацию по месту жительства, не содержащий дату регистрации по прежнему месту жительства, то дата регистрации записывается без документального подтверждения.</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16025"/>
      <w:bookmarkEnd w:id="34"/>
      <w:r w:rsidRPr="00825BFE">
        <w:rPr>
          <w:rFonts w:ascii="Arial" w:eastAsia="Times New Roman" w:hAnsi="Arial" w:cs="Arial"/>
          <w:sz w:val="24"/>
          <w:szCs w:val="24"/>
          <w:lang w:eastAsia="ru-RU"/>
        </w:rPr>
        <w:t xml:space="preserve">25. В </w:t>
      </w:r>
      <w:hyperlink w:anchor="sub_6306"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"Страна постоянного проживания до прибытия в Российскую Федерацию (для иностранного гражданина и лица без гражданства)" указывается числовой код страны постоянного проживания до прибытия в Российскую Федерацию иностранными гражданами и лицами без гражданства согласно </w:t>
      </w:r>
      <w:hyperlink r:id="rId6" w:history="1">
        <w:r w:rsidRPr="00825BFE">
          <w:rPr>
            <w:rFonts w:ascii="Arial" w:eastAsia="Times New Roman" w:hAnsi="Arial" w:cs="Arial"/>
            <w:sz w:val="24"/>
            <w:szCs w:val="24"/>
            <w:lang w:eastAsia="ru-RU"/>
          </w:rPr>
          <w:t>ОКСМ</w:t>
        </w:r>
      </w:hyperlink>
      <w:r w:rsidRPr="00825BFE">
        <w:rPr>
          <w:rFonts w:ascii="Arial" w:eastAsia="Times New Roman" w:hAnsi="Arial" w:cs="Arial"/>
          <w:sz w:val="24"/>
          <w:szCs w:val="24"/>
          <w:lang w:eastAsia="ru-RU"/>
        </w:rPr>
        <w:t>.</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16026"/>
      <w:bookmarkEnd w:id="35"/>
      <w:r w:rsidRPr="00825BFE">
        <w:rPr>
          <w:rFonts w:ascii="Arial" w:eastAsia="Times New Roman" w:hAnsi="Arial" w:cs="Arial"/>
          <w:sz w:val="24"/>
          <w:szCs w:val="24"/>
          <w:lang w:eastAsia="ru-RU"/>
        </w:rPr>
        <w:t xml:space="preserve">26. В </w:t>
      </w:r>
      <w:hyperlink w:anchor="sub_6307"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"Дата окончания регистрации по месту жительства (месту пребывания) на территории Российской Федерации (при ее наличии) (для иностранного гражданина и лица без гражданства)" указывается дата окончания регистрации по месту жительства (месту пребывания) на территории Российской Федерации.</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16027"/>
      <w:bookmarkEnd w:id="36"/>
      <w:r w:rsidRPr="00825BFE">
        <w:rPr>
          <w:rFonts w:ascii="Arial" w:eastAsia="Times New Roman" w:hAnsi="Arial" w:cs="Arial"/>
          <w:sz w:val="24"/>
          <w:szCs w:val="24"/>
          <w:lang w:eastAsia="ru-RU"/>
        </w:rPr>
        <w:t xml:space="preserve">27. Указывается </w:t>
      </w:r>
      <w:hyperlink w:anchor="sub_6308" w:history="1">
        <w:r w:rsidRPr="00825BFE">
          <w:rPr>
            <w:rFonts w:ascii="Arial" w:eastAsia="Times New Roman" w:hAnsi="Arial" w:cs="Arial"/>
            <w:sz w:val="24"/>
            <w:szCs w:val="24"/>
            <w:lang w:eastAsia="ru-RU"/>
          </w:rPr>
          <w:t>адрес</w:t>
        </w:r>
      </w:hyperlink>
      <w:r w:rsidRPr="00825BFE">
        <w:rPr>
          <w:rFonts w:ascii="Arial" w:eastAsia="Times New Roman" w:hAnsi="Arial" w:cs="Arial"/>
          <w:sz w:val="24"/>
          <w:szCs w:val="24"/>
          <w:lang w:eastAsia="ru-RU"/>
        </w:rPr>
        <w:t xml:space="preserve"> для взаимодействия с физическим лицом, проживающим не по адресу места жительства (места пребывания) без документального подтверждения, если заявление направлено по почте.</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16028"/>
      <w:bookmarkEnd w:id="37"/>
      <w:r w:rsidRPr="00825BFE">
        <w:rPr>
          <w:rFonts w:ascii="Arial" w:eastAsia="Times New Roman" w:hAnsi="Arial" w:cs="Arial"/>
          <w:sz w:val="24"/>
          <w:szCs w:val="24"/>
          <w:lang w:eastAsia="ru-RU"/>
        </w:rPr>
        <w:t xml:space="preserve">28. В </w:t>
      </w:r>
      <w:hyperlink w:anchor="sub_6309" w:history="1">
        <w:r w:rsidRPr="00825BFE">
          <w:rPr>
            <w:rFonts w:ascii="Arial" w:eastAsia="Times New Roman" w:hAnsi="Arial" w:cs="Arial"/>
            <w:sz w:val="24"/>
            <w:szCs w:val="24"/>
            <w:lang w:eastAsia="ru-RU"/>
          </w:rPr>
          <w:t>поле</w:t>
        </w:r>
      </w:hyperlink>
      <w:r w:rsidRPr="00825BFE">
        <w:rPr>
          <w:rFonts w:ascii="Arial" w:eastAsia="Times New Roman" w:hAnsi="Arial" w:cs="Arial"/>
          <w:sz w:val="24"/>
          <w:szCs w:val="24"/>
          <w:lang w:eastAsia="ru-RU"/>
        </w:rPr>
        <w:t xml:space="preserve"> "Достоверность и полноту сведений, указанных на данной странице, подтверждаю" проставляется подпись заявителя или его представителя.</w:t>
      </w:r>
    </w:p>
    <w:bookmarkEnd w:id="38"/>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39" w:name="sub_161000"/>
      <w:r w:rsidRPr="00825BFE">
        <w:rPr>
          <w:rFonts w:ascii="Arial" w:eastAsia="Times New Roman" w:hAnsi="Arial" w:cs="Arial"/>
          <w:b/>
          <w:bCs/>
          <w:sz w:val="24"/>
          <w:szCs w:val="24"/>
          <w:lang w:eastAsia="ru-RU"/>
        </w:rPr>
        <w:t>Приложение N 1</w:t>
      </w:r>
    </w:p>
    <w:bookmarkEnd w:id="39"/>
    <w:p w:rsidR="00E640F0" w:rsidRPr="00825BFE" w:rsidRDefault="00E640F0" w:rsidP="00E640F0">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r w:rsidRPr="00825BFE">
        <w:rPr>
          <w:rFonts w:ascii="Arial" w:eastAsia="Times New Roman" w:hAnsi="Arial" w:cs="Arial"/>
          <w:b/>
          <w:bCs/>
          <w:sz w:val="24"/>
          <w:szCs w:val="24"/>
          <w:lang w:eastAsia="ru-RU"/>
        </w:rPr>
        <w:t xml:space="preserve">к </w:t>
      </w:r>
      <w:hyperlink w:anchor="sub_16000" w:history="1">
        <w:r w:rsidRPr="00825BFE">
          <w:rPr>
            <w:rFonts w:ascii="Arial" w:eastAsia="Times New Roman" w:hAnsi="Arial" w:cs="Arial"/>
            <w:b/>
            <w:bCs/>
            <w:sz w:val="24"/>
            <w:szCs w:val="24"/>
            <w:lang w:eastAsia="ru-RU"/>
          </w:rPr>
          <w:t>Порядку</w:t>
        </w:r>
      </w:hyperlink>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825BFE">
        <w:rPr>
          <w:rFonts w:ascii="Arial" w:eastAsia="Times New Roman" w:hAnsi="Arial" w:cs="Arial"/>
          <w:b/>
          <w:bCs/>
          <w:sz w:val="24"/>
          <w:szCs w:val="24"/>
          <w:lang w:eastAsia="ru-RU"/>
        </w:rPr>
        <w:t>Справочник "Виды документов, удостоверяющих личность налогоплательщика"</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1"/>
        <w:gridCol w:w="3380"/>
        <w:gridCol w:w="5943"/>
      </w:tblGrid>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Код</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Наименование документа</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Примечание</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03</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Свидетельство о рождении</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лиц, не достигших 16-летнего (с 01.10.1997 - 14-летнего) возраста, оформленное в соответствии с законодательством Российской Федерации</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10</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Паспорт иностранного гражданина</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Документ, удостоверяющий личность иностранного гражданина в Российской Федерации (</w:t>
            </w:r>
            <w:hyperlink r:id="rId7" w:history="1">
              <w:r w:rsidRPr="00825BFE">
                <w:rPr>
                  <w:rFonts w:ascii="Arial" w:eastAsia="Times New Roman" w:hAnsi="Arial" w:cs="Arial"/>
                  <w:sz w:val="24"/>
                  <w:szCs w:val="24"/>
                  <w:lang w:eastAsia="ru-RU"/>
                </w:rPr>
                <w:t>Федеральный закон</w:t>
              </w:r>
            </w:hyperlink>
            <w:r w:rsidRPr="00825BFE">
              <w:rPr>
                <w:rFonts w:ascii="Arial" w:eastAsia="Times New Roman" w:hAnsi="Arial" w:cs="Arial"/>
                <w:sz w:val="24"/>
                <w:szCs w:val="24"/>
                <w:lang w:eastAsia="ru-RU"/>
              </w:rPr>
              <w:t xml:space="preserve"> от 25.07.2002 N 115-ФЗ "О правовом положении иностранных </w:t>
            </w:r>
            <w:r w:rsidRPr="00825BFE">
              <w:rPr>
                <w:rFonts w:ascii="Arial" w:eastAsia="Times New Roman" w:hAnsi="Arial" w:cs="Arial"/>
                <w:sz w:val="24"/>
                <w:szCs w:val="24"/>
                <w:lang w:eastAsia="ru-RU"/>
              </w:rPr>
              <w:lastRenderedPageBreak/>
              <w:t>граждан в Российской Федерации"</w:t>
            </w:r>
            <w:hyperlink w:anchor="sub_161111" w:history="1">
              <w:r w:rsidRPr="00825BFE">
                <w:rPr>
                  <w:rFonts w:ascii="Arial" w:eastAsia="Times New Roman" w:hAnsi="Arial" w:cs="Arial"/>
                  <w:sz w:val="24"/>
                  <w:szCs w:val="24"/>
                  <w:lang w:eastAsia="ru-RU"/>
                </w:rPr>
                <w:t>*(1)</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lastRenderedPageBreak/>
              <w:t>11</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825BFE" w:rsidP="00E640F0">
            <w:pPr>
              <w:widowControl w:val="0"/>
              <w:autoSpaceDE w:val="0"/>
              <w:autoSpaceDN w:val="0"/>
              <w:adjustRightInd w:val="0"/>
              <w:spacing w:after="0" w:line="240" w:lineRule="auto"/>
              <w:rPr>
                <w:rFonts w:ascii="Arial" w:eastAsia="Times New Roman" w:hAnsi="Arial" w:cs="Arial"/>
                <w:sz w:val="24"/>
                <w:szCs w:val="24"/>
                <w:lang w:eastAsia="ru-RU"/>
              </w:rPr>
            </w:pPr>
            <w:hyperlink r:id="rId8" w:history="1">
              <w:r w:rsidR="00E640F0" w:rsidRPr="00825BFE">
                <w:rPr>
                  <w:rFonts w:ascii="Arial" w:eastAsia="Times New Roman" w:hAnsi="Arial" w:cs="Arial"/>
                  <w:sz w:val="24"/>
                  <w:szCs w:val="24"/>
                  <w:lang w:eastAsia="ru-RU"/>
                </w:rPr>
                <w:t>Свидетельство</w:t>
              </w:r>
            </w:hyperlink>
            <w:r w:rsidR="00E640F0" w:rsidRPr="00825BFE">
              <w:rPr>
                <w:rFonts w:ascii="Arial" w:eastAsia="Times New Roman" w:hAnsi="Arial" w:cs="Arial"/>
                <w:sz w:val="24"/>
                <w:szCs w:val="24"/>
                <w:lang w:eastAsia="ru-RU"/>
              </w:rPr>
              <w:t xml:space="preserve"> о рассмотрении ходатайства о признании лица беженцем на территории Российской Федерации по существу</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лиц, ходатайствующих о признании беженцем на территории Российской Федерации (</w:t>
            </w:r>
            <w:hyperlink r:id="rId9" w:history="1">
              <w:r w:rsidRPr="00825BFE">
                <w:rPr>
                  <w:rFonts w:ascii="Arial" w:eastAsia="Times New Roman" w:hAnsi="Arial" w:cs="Arial"/>
                  <w:sz w:val="24"/>
                  <w:szCs w:val="24"/>
                  <w:lang w:eastAsia="ru-RU"/>
                </w:rPr>
                <w:t>постановление</w:t>
              </w:r>
            </w:hyperlink>
            <w:r w:rsidRPr="00825BFE">
              <w:rPr>
                <w:rFonts w:ascii="Arial" w:eastAsia="Times New Roman" w:hAnsi="Arial" w:cs="Arial"/>
                <w:sz w:val="24"/>
                <w:szCs w:val="24"/>
                <w:lang w:eastAsia="ru-RU"/>
              </w:rPr>
              <w:t xml:space="preserve"> Правительства Российской Федерации от 28.05.1998 N 523 "О свидетельстве о рассмотрении ходатайства о признании беженцем на территории Российской Федерации по существу"</w:t>
            </w:r>
            <w:hyperlink w:anchor="sub_161222" w:history="1">
              <w:r w:rsidRPr="00825BFE">
                <w:rPr>
                  <w:rFonts w:ascii="Arial" w:eastAsia="Times New Roman" w:hAnsi="Arial" w:cs="Arial"/>
                  <w:sz w:val="24"/>
                  <w:szCs w:val="24"/>
                  <w:lang w:eastAsia="ru-RU"/>
                </w:rPr>
                <w:t>*(2)</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12</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Вид на жительство в Российской Федерации</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иностранных граждан и лиц без гражданства, если они постоянно проживают на территории Российской Федерации (</w:t>
            </w:r>
            <w:hyperlink r:id="rId10" w:history="1">
              <w:r w:rsidRPr="00825BFE">
                <w:rPr>
                  <w:rFonts w:ascii="Arial" w:eastAsia="Times New Roman" w:hAnsi="Arial" w:cs="Arial"/>
                  <w:sz w:val="24"/>
                  <w:szCs w:val="24"/>
                  <w:lang w:eastAsia="ru-RU"/>
                </w:rPr>
                <w:t>постановление</w:t>
              </w:r>
            </w:hyperlink>
            <w:r w:rsidRPr="00825BFE">
              <w:rPr>
                <w:rFonts w:ascii="Arial" w:eastAsia="Times New Roman" w:hAnsi="Arial" w:cs="Arial"/>
                <w:sz w:val="24"/>
                <w:szCs w:val="24"/>
                <w:lang w:eastAsia="ru-RU"/>
              </w:rPr>
              <w:t xml:space="preserve"> Правительства Российской Федерации от 01.11.2002 N 794 "Об утверждении Положения о выдаче иностранным гражданам и лицам без гражданства вида на жительство"</w:t>
            </w:r>
            <w:hyperlink w:anchor="sub_161333" w:history="1">
              <w:r w:rsidRPr="00825BFE">
                <w:rPr>
                  <w:rFonts w:ascii="Arial" w:eastAsia="Times New Roman" w:hAnsi="Arial" w:cs="Arial"/>
                  <w:sz w:val="24"/>
                  <w:szCs w:val="24"/>
                  <w:lang w:eastAsia="ru-RU"/>
                </w:rPr>
                <w:t>*(3)</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13</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Удостоверение беженца</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 xml:space="preserve">Для лиц (не граждан Российской Федерации), признанных беженцами в соответствии со </w:t>
            </w:r>
            <w:hyperlink r:id="rId11" w:history="1">
              <w:r w:rsidRPr="00825BFE">
                <w:rPr>
                  <w:rFonts w:ascii="Arial" w:eastAsia="Times New Roman" w:hAnsi="Arial" w:cs="Arial"/>
                  <w:sz w:val="24"/>
                  <w:szCs w:val="24"/>
                  <w:lang w:eastAsia="ru-RU"/>
                </w:rPr>
                <w:t>статьями 1</w:t>
              </w:r>
            </w:hyperlink>
            <w:r w:rsidRPr="00825BFE">
              <w:rPr>
                <w:rFonts w:ascii="Arial" w:eastAsia="Times New Roman" w:hAnsi="Arial" w:cs="Arial"/>
                <w:sz w:val="24"/>
                <w:szCs w:val="24"/>
                <w:lang w:eastAsia="ru-RU"/>
              </w:rPr>
              <w:t xml:space="preserve"> и </w:t>
            </w:r>
            <w:hyperlink r:id="rId12" w:history="1">
              <w:r w:rsidRPr="00825BFE">
                <w:rPr>
                  <w:rFonts w:ascii="Arial" w:eastAsia="Times New Roman" w:hAnsi="Arial" w:cs="Arial"/>
                  <w:sz w:val="24"/>
                  <w:szCs w:val="24"/>
                  <w:lang w:eastAsia="ru-RU"/>
                </w:rPr>
                <w:t>7</w:t>
              </w:r>
            </w:hyperlink>
            <w:r w:rsidRPr="00825BFE">
              <w:rPr>
                <w:rFonts w:ascii="Arial" w:eastAsia="Times New Roman" w:hAnsi="Arial" w:cs="Arial"/>
                <w:sz w:val="24"/>
                <w:szCs w:val="24"/>
                <w:lang w:eastAsia="ru-RU"/>
              </w:rPr>
              <w:t xml:space="preserve"> Федерального закона от 19.02.1993 N 4528-1 "О беженцах"</w:t>
            </w:r>
            <w:hyperlink w:anchor="sub_161444" w:history="1">
              <w:r w:rsidRPr="00825BFE">
                <w:rPr>
                  <w:rFonts w:ascii="Arial" w:eastAsia="Times New Roman" w:hAnsi="Arial" w:cs="Arial"/>
                  <w:sz w:val="24"/>
                  <w:szCs w:val="24"/>
                  <w:lang w:eastAsia="ru-RU"/>
                </w:rPr>
                <w:t>*(4)</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15</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Разрешение на временное проживание</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иностранных граждан и лиц без гражданства, не имеющих документа, удостоверяющего личность (</w:t>
            </w:r>
            <w:hyperlink r:id="rId13" w:history="1">
              <w:r w:rsidRPr="00825BFE">
                <w:rPr>
                  <w:rFonts w:ascii="Arial" w:eastAsia="Times New Roman" w:hAnsi="Arial" w:cs="Arial"/>
                  <w:sz w:val="24"/>
                  <w:szCs w:val="24"/>
                  <w:lang w:eastAsia="ru-RU"/>
                </w:rPr>
                <w:t>Положение</w:t>
              </w:r>
            </w:hyperlink>
            <w:r w:rsidRPr="00825BFE">
              <w:rPr>
                <w:rFonts w:ascii="Arial" w:eastAsia="Times New Roman" w:hAnsi="Arial" w:cs="Arial"/>
                <w:sz w:val="24"/>
                <w:szCs w:val="24"/>
                <w:lang w:eastAsia="ru-RU"/>
              </w:rPr>
              <w:t xml:space="preserve"> о выдаче иностранным гражданам и лицам без гражданства разрешения на временное проживание, утвержденное </w:t>
            </w:r>
            <w:hyperlink r:id="rId14" w:history="1">
              <w:r w:rsidRPr="00825BFE">
                <w:rPr>
                  <w:rFonts w:ascii="Arial" w:eastAsia="Times New Roman" w:hAnsi="Arial" w:cs="Arial"/>
                  <w:sz w:val="24"/>
                  <w:szCs w:val="24"/>
                  <w:lang w:eastAsia="ru-RU"/>
                </w:rPr>
                <w:t>постановлением</w:t>
              </w:r>
            </w:hyperlink>
            <w:r w:rsidRPr="00825BFE">
              <w:rPr>
                <w:rFonts w:ascii="Arial" w:eastAsia="Times New Roman" w:hAnsi="Arial" w:cs="Arial"/>
                <w:sz w:val="24"/>
                <w:szCs w:val="24"/>
                <w:lang w:eastAsia="ru-RU"/>
              </w:rPr>
              <w:t xml:space="preserve"> Правительства Российской Федерации от 01.11.2002 N 789</w:t>
            </w:r>
            <w:hyperlink w:anchor="sub_161555" w:history="1">
              <w:r w:rsidRPr="00825BFE">
                <w:rPr>
                  <w:rFonts w:ascii="Arial" w:eastAsia="Times New Roman" w:hAnsi="Arial" w:cs="Arial"/>
                  <w:sz w:val="24"/>
                  <w:szCs w:val="24"/>
                  <w:lang w:eastAsia="ru-RU"/>
                </w:rPr>
                <w:t>*(5)</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18</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825BFE" w:rsidP="00E640F0">
            <w:pPr>
              <w:widowControl w:val="0"/>
              <w:autoSpaceDE w:val="0"/>
              <w:autoSpaceDN w:val="0"/>
              <w:adjustRightInd w:val="0"/>
              <w:spacing w:after="0" w:line="240" w:lineRule="auto"/>
              <w:rPr>
                <w:rFonts w:ascii="Arial" w:eastAsia="Times New Roman" w:hAnsi="Arial" w:cs="Arial"/>
                <w:sz w:val="24"/>
                <w:szCs w:val="24"/>
                <w:lang w:eastAsia="ru-RU"/>
              </w:rPr>
            </w:pPr>
            <w:hyperlink r:id="rId15" w:history="1">
              <w:r w:rsidR="00E640F0" w:rsidRPr="00825BFE">
                <w:rPr>
                  <w:rFonts w:ascii="Arial" w:eastAsia="Times New Roman" w:hAnsi="Arial" w:cs="Arial"/>
                  <w:sz w:val="24"/>
                  <w:szCs w:val="24"/>
                  <w:lang w:eastAsia="ru-RU"/>
                </w:rPr>
                <w:t>Свидетельство</w:t>
              </w:r>
            </w:hyperlink>
            <w:r w:rsidR="00E640F0" w:rsidRPr="00825BFE">
              <w:rPr>
                <w:rFonts w:ascii="Arial" w:eastAsia="Times New Roman" w:hAnsi="Arial" w:cs="Arial"/>
                <w:sz w:val="24"/>
                <w:szCs w:val="24"/>
                <w:lang w:eastAsia="ru-RU"/>
              </w:rPr>
              <w:t xml:space="preserve"> о предоставлении временного убежища на территории Российской Федерации</w:t>
            </w:r>
          </w:p>
        </w:tc>
        <w:tc>
          <w:tcPr>
            <w:tcW w:w="5943" w:type="dxa"/>
            <w:tcBorders>
              <w:top w:val="single" w:sz="4" w:space="0" w:color="auto"/>
              <w:left w:val="single" w:sz="4" w:space="0" w:color="auto"/>
              <w:bottom w:val="nil"/>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иностранных граждан и лиц без гражданства, получивших временное убежище (</w:t>
            </w:r>
            <w:hyperlink r:id="rId16" w:history="1">
              <w:r w:rsidRPr="00825BFE">
                <w:rPr>
                  <w:rFonts w:ascii="Arial" w:eastAsia="Times New Roman" w:hAnsi="Arial" w:cs="Arial"/>
                  <w:sz w:val="24"/>
                  <w:szCs w:val="24"/>
                  <w:lang w:eastAsia="ru-RU"/>
                </w:rPr>
                <w:t>Положение</w:t>
              </w:r>
            </w:hyperlink>
            <w:r w:rsidRPr="00825BFE">
              <w:rPr>
                <w:rFonts w:ascii="Arial" w:eastAsia="Times New Roman" w:hAnsi="Arial" w:cs="Arial"/>
                <w:sz w:val="24"/>
                <w:szCs w:val="24"/>
                <w:lang w:eastAsia="ru-RU"/>
              </w:rPr>
              <w:t xml:space="preserve"> о свидетельстве о предоставлении временного убежища на территории Российской Федерации, утвержденное </w:t>
            </w:r>
            <w:hyperlink r:id="rId17" w:history="1">
              <w:r w:rsidRPr="00825BFE">
                <w:rPr>
                  <w:rFonts w:ascii="Arial" w:eastAsia="Times New Roman" w:hAnsi="Arial" w:cs="Arial"/>
                  <w:sz w:val="24"/>
                  <w:szCs w:val="24"/>
                  <w:lang w:eastAsia="ru-RU"/>
                </w:rPr>
                <w:t>постановлением</w:t>
              </w:r>
            </w:hyperlink>
            <w:r w:rsidRPr="00825BFE">
              <w:rPr>
                <w:rFonts w:ascii="Arial" w:eastAsia="Times New Roman" w:hAnsi="Arial" w:cs="Arial"/>
                <w:sz w:val="24"/>
                <w:szCs w:val="24"/>
                <w:lang w:eastAsia="ru-RU"/>
              </w:rPr>
              <w:t xml:space="preserve"> Правительства Российской Федерации от 09.04.2001 N 274 "О предоставлении временного убежища на территории Российской Федерации"</w:t>
            </w:r>
            <w:hyperlink w:anchor="sub_161666" w:history="1">
              <w:r w:rsidRPr="00825BFE">
                <w:rPr>
                  <w:rFonts w:ascii="Arial" w:eastAsia="Times New Roman" w:hAnsi="Arial" w:cs="Arial"/>
                  <w:sz w:val="24"/>
                  <w:szCs w:val="24"/>
                  <w:lang w:eastAsia="ru-RU"/>
                </w:rPr>
                <w:t>*(6)</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21</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Паспорт гражданина Российской Федерации</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граждан Российской Федерации (</w:t>
            </w:r>
            <w:hyperlink r:id="rId18" w:history="1">
              <w:r w:rsidRPr="00825BFE">
                <w:rPr>
                  <w:rFonts w:ascii="Arial" w:eastAsia="Times New Roman" w:hAnsi="Arial" w:cs="Arial"/>
                  <w:sz w:val="24"/>
                  <w:szCs w:val="24"/>
                  <w:lang w:eastAsia="ru-RU"/>
                </w:rPr>
                <w:t>постановление</w:t>
              </w:r>
            </w:hyperlink>
            <w:r w:rsidRPr="00825BFE">
              <w:rPr>
                <w:rFonts w:ascii="Arial" w:eastAsia="Times New Roman" w:hAnsi="Arial" w:cs="Arial"/>
                <w:sz w:val="24"/>
                <w:szCs w:val="24"/>
                <w:lang w:eastAsia="ru-RU"/>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hyperlink w:anchor="sub_161777" w:history="1">
              <w:r w:rsidRPr="00825BFE">
                <w:rPr>
                  <w:rFonts w:ascii="Arial" w:eastAsia="Times New Roman" w:hAnsi="Arial" w:cs="Arial"/>
                  <w:sz w:val="24"/>
                  <w:szCs w:val="24"/>
                  <w:lang w:eastAsia="ru-RU"/>
                </w:rPr>
                <w:t>*(7)</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24</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Удостоверение личности военнослужащего Российской Федерации</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Для военнослужащих Российской Федерации (</w:t>
            </w:r>
            <w:hyperlink r:id="rId19" w:history="1">
              <w:r w:rsidRPr="00825BFE">
                <w:rPr>
                  <w:rFonts w:ascii="Arial" w:eastAsia="Times New Roman" w:hAnsi="Arial" w:cs="Arial"/>
                  <w:sz w:val="24"/>
                  <w:szCs w:val="24"/>
                  <w:lang w:eastAsia="ru-RU"/>
                </w:rPr>
                <w:t>постановление</w:t>
              </w:r>
            </w:hyperlink>
            <w:r w:rsidRPr="00825BFE">
              <w:rPr>
                <w:rFonts w:ascii="Arial" w:eastAsia="Times New Roman" w:hAnsi="Arial" w:cs="Arial"/>
                <w:sz w:val="24"/>
                <w:szCs w:val="24"/>
                <w:lang w:eastAsia="ru-RU"/>
              </w:rPr>
              <w:t xml:space="preserve"> Правительства Российской Федерации от 12.02.2003 N 91 "Об удостоверении личности военнослужащего Российской Федерации"</w:t>
            </w:r>
            <w:hyperlink w:anchor="sub_161888" w:history="1">
              <w:r w:rsidRPr="00825BFE">
                <w:rPr>
                  <w:rFonts w:ascii="Arial" w:eastAsia="Times New Roman" w:hAnsi="Arial" w:cs="Arial"/>
                  <w:sz w:val="24"/>
                  <w:szCs w:val="24"/>
                  <w:lang w:eastAsia="ru-RU"/>
                </w:rPr>
                <w:t>*(8)</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t>61</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Свидетельство о регистрации по месту жительства</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Свидетельство о регистрации по месту жительства (</w:t>
            </w:r>
            <w:hyperlink r:id="rId20" w:history="1">
              <w:r w:rsidRPr="00825BFE">
                <w:rPr>
                  <w:rFonts w:ascii="Arial" w:eastAsia="Times New Roman" w:hAnsi="Arial" w:cs="Arial"/>
                  <w:sz w:val="24"/>
                  <w:szCs w:val="24"/>
                  <w:lang w:eastAsia="ru-RU"/>
                </w:rPr>
                <w:t>приказ</w:t>
              </w:r>
            </w:hyperlink>
            <w:r w:rsidRPr="00825BFE">
              <w:rPr>
                <w:rFonts w:ascii="Arial" w:eastAsia="Times New Roman" w:hAnsi="Arial" w:cs="Arial"/>
                <w:sz w:val="24"/>
                <w:szCs w:val="24"/>
                <w:lang w:eastAsia="ru-RU"/>
              </w:rPr>
              <w:t xml:space="preserve"> ФМС России от 20.09.2007 N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w:t>
            </w:r>
            <w:r w:rsidRPr="00825BFE">
              <w:rPr>
                <w:rFonts w:ascii="Arial" w:eastAsia="Times New Roman" w:hAnsi="Arial" w:cs="Arial"/>
                <w:sz w:val="24"/>
                <w:szCs w:val="24"/>
                <w:lang w:eastAsia="ru-RU"/>
              </w:rPr>
              <w:lastRenderedPageBreak/>
              <w:t>жительства в пределах Российской Федерации"</w:t>
            </w:r>
            <w:hyperlink w:anchor="sub_161999" w:history="1">
              <w:r w:rsidRPr="00825BFE">
                <w:rPr>
                  <w:rFonts w:ascii="Arial" w:eastAsia="Times New Roman" w:hAnsi="Arial" w:cs="Arial"/>
                  <w:sz w:val="24"/>
                  <w:szCs w:val="24"/>
                  <w:lang w:eastAsia="ru-RU"/>
                </w:rPr>
                <w:t>*(9)</w:t>
              </w:r>
            </w:hyperlink>
            <w:r w:rsidRPr="00825BFE">
              <w:rPr>
                <w:rFonts w:ascii="Arial" w:eastAsia="Times New Roman" w:hAnsi="Arial" w:cs="Arial"/>
                <w:sz w:val="24"/>
                <w:szCs w:val="24"/>
                <w:lang w:eastAsia="ru-RU"/>
              </w:rPr>
              <w:t>)</w:t>
            </w:r>
          </w:p>
        </w:tc>
      </w:tr>
      <w:tr w:rsidR="00E640F0" w:rsidRPr="00825BFE" w:rsidTr="00825BFE">
        <w:tc>
          <w:tcPr>
            <w:tcW w:w="871" w:type="dxa"/>
            <w:tcBorders>
              <w:top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25BFE">
              <w:rPr>
                <w:rFonts w:ascii="Arial" w:eastAsia="Times New Roman" w:hAnsi="Arial" w:cs="Arial"/>
                <w:sz w:val="24"/>
                <w:szCs w:val="24"/>
                <w:lang w:eastAsia="ru-RU"/>
              </w:rPr>
              <w:lastRenderedPageBreak/>
              <w:t>91</w:t>
            </w:r>
          </w:p>
        </w:tc>
        <w:tc>
          <w:tcPr>
            <w:tcW w:w="3380" w:type="dxa"/>
            <w:tcBorders>
              <w:top w:val="single" w:sz="4" w:space="0" w:color="auto"/>
              <w:left w:val="single" w:sz="4" w:space="0" w:color="auto"/>
              <w:bottom w:val="single" w:sz="4" w:space="0" w:color="auto"/>
              <w:right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Иные документы</w:t>
            </w:r>
          </w:p>
        </w:tc>
        <w:tc>
          <w:tcPr>
            <w:tcW w:w="5943" w:type="dxa"/>
            <w:tcBorders>
              <w:top w:val="single" w:sz="4" w:space="0" w:color="auto"/>
              <w:left w:val="single" w:sz="4" w:space="0" w:color="auto"/>
              <w:bottom w:val="single" w:sz="4" w:space="0" w:color="auto"/>
            </w:tcBorders>
          </w:tcPr>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640F0" w:rsidRPr="00825BFE" w:rsidRDefault="00E640F0" w:rsidP="00E640F0">
      <w:pPr>
        <w:widowControl w:val="0"/>
        <w:autoSpaceDE w:val="0"/>
        <w:autoSpaceDN w:val="0"/>
        <w:adjustRightInd w:val="0"/>
        <w:spacing w:after="0" w:line="240" w:lineRule="auto"/>
        <w:rPr>
          <w:rFonts w:ascii="Arial" w:eastAsia="Times New Roman" w:hAnsi="Arial" w:cs="Arial"/>
          <w:sz w:val="24"/>
          <w:szCs w:val="24"/>
          <w:lang w:eastAsia="ru-RU"/>
        </w:rPr>
      </w:pPr>
      <w:r w:rsidRPr="00825BFE">
        <w:rPr>
          <w:rFonts w:ascii="Arial" w:eastAsia="Times New Roman" w:hAnsi="Arial" w:cs="Arial"/>
          <w:sz w:val="24"/>
          <w:szCs w:val="24"/>
          <w:lang w:eastAsia="ru-RU"/>
        </w:rPr>
        <w:t>______________________________</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161111"/>
      <w:r w:rsidRPr="00825BFE">
        <w:rPr>
          <w:rFonts w:ascii="Arial" w:eastAsia="Times New Roman" w:hAnsi="Arial" w:cs="Arial"/>
          <w:sz w:val="24"/>
          <w:szCs w:val="24"/>
          <w:lang w:eastAsia="ru-RU"/>
        </w:rPr>
        <w:t>*(1) Собрание законодательства Российской Федерации, 2002, N 30, ст. 3032; 2011; N 21, ст. 3880.</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161222"/>
      <w:bookmarkEnd w:id="40"/>
      <w:r w:rsidRPr="00825BFE">
        <w:rPr>
          <w:rFonts w:ascii="Arial" w:eastAsia="Times New Roman" w:hAnsi="Arial" w:cs="Arial"/>
          <w:sz w:val="24"/>
          <w:szCs w:val="24"/>
          <w:lang w:eastAsia="ru-RU"/>
        </w:rPr>
        <w:t>*(2) Собрание законодательства Российской Федерации, 1998, N 22, ст. 2475; 2010, N 31, ст. 4273.</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161333"/>
      <w:bookmarkEnd w:id="41"/>
      <w:r w:rsidRPr="00825BFE">
        <w:rPr>
          <w:rFonts w:ascii="Arial" w:eastAsia="Times New Roman" w:hAnsi="Arial" w:cs="Arial"/>
          <w:sz w:val="24"/>
          <w:szCs w:val="24"/>
          <w:lang w:eastAsia="ru-RU"/>
        </w:rPr>
        <w:t>*(3) Собрание законодательства Российской Федерации, 2002, N 45, ст. 4520; 2008, N 14, ст. 1412.</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161444"/>
      <w:bookmarkEnd w:id="42"/>
      <w:r w:rsidRPr="00825BFE">
        <w:rPr>
          <w:rFonts w:ascii="Arial" w:eastAsia="Times New Roman" w:hAnsi="Arial" w:cs="Arial"/>
          <w:sz w:val="24"/>
          <w:szCs w:val="24"/>
          <w:lang w:eastAsia="ru-RU"/>
        </w:rPr>
        <w:t>*(4) Российская газета, 1997, N 126; Собрание законодательства Российской Федерации, 2011, N 27, ст. 3880.</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161555"/>
      <w:bookmarkEnd w:id="43"/>
      <w:r w:rsidRPr="00825BFE">
        <w:rPr>
          <w:rFonts w:ascii="Arial" w:eastAsia="Times New Roman" w:hAnsi="Arial" w:cs="Arial"/>
          <w:sz w:val="24"/>
          <w:szCs w:val="24"/>
          <w:lang w:eastAsia="ru-RU"/>
        </w:rPr>
        <w:t>*(5) Собрание законодательства Российской Федерации, 2002, N 45, ст. 4516; 2009, N 15, ст. 1834.</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161666"/>
      <w:bookmarkEnd w:id="44"/>
      <w:r w:rsidRPr="00825BFE">
        <w:rPr>
          <w:rFonts w:ascii="Arial" w:eastAsia="Times New Roman" w:hAnsi="Arial" w:cs="Arial"/>
          <w:sz w:val="24"/>
          <w:szCs w:val="24"/>
          <w:lang w:eastAsia="ru-RU"/>
        </w:rPr>
        <w:t>*(6) Собрание законодательства Российской Федерации, 2001, N 16, ст. 1603; 2011, N 15, ст. 2130.</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161777"/>
      <w:bookmarkEnd w:id="45"/>
      <w:r w:rsidRPr="00825BFE">
        <w:rPr>
          <w:rFonts w:ascii="Arial" w:eastAsia="Times New Roman" w:hAnsi="Arial" w:cs="Arial"/>
          <w:sz w:val="24"/>
          <w:szCs w:val="24"/>
          <w:lang w:eastAsia="ru-RU"/>
        </w:rPr>
        <w:t>*(7) Собрание законодательства Российской Федерации, 1997, N 28, ст. 3444; 2011, N 22, ст. 3190.</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161888"/>
      <w:bookmarkEnd w:id="46"/>
      <w:r w:rsidRPr="00825BFE">
        <w:rPr>
          <w:rFonts w:ascii="Arial" w:eastAsia="Times New Roman" w:hAnsi="Arial" w:cs="Arial"/>
          <w:sz w:val="24"/>
          <w:szCs w:val="24"/>
          <w:lang w:eastAsia="ru-RU"/>
        </w:rPr>
        <w:t>*(8) Собрание законодательства Российской Федерации, 2003, N 7, ст. 654; 2006, N 49, ст. 5220.</w:t>
      </w:r>
    </w:p>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161999"/>
      <w:bookmarkEnd w:id="47"/>
      <w:r w:rsidRPr="00825BFE">
        <w:rPr>
          <w:rFonts w:ascii="Arial" w:eastAsia="Times New Roman" w:hAnsi="Arial" w:cs="Arial"/>
          <w:sz w:val="24"/>
          <w:szCs w:val="24"/>
          <w:lang w:eastAsia="ru-RU"/>
        </w:rPr>
        <w:t>*(9) Зарегистрирован Министерством юстиции Российской Федерации 28.11.2007, регистрационный номер 10545; "Российская газета", 2008, N 12; 2010, N 46.</w:t>
      </w:r>
    </w:p>
    <w:bookmarkEnd w:id="48"/>
    <w:p w:rsidR="00E640F0" w:rsidRPr="00825BFE" w:rsidRDefault="00E640F0" w:rsidP="00E640F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00439" w:rsidRPr="00E640F0" w:rsidRDefault="00F00439"/>
    <w:sectPr w:rsidR="00F00439" w:rsidRPr="00E640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0F0"/>
    <w:rsid w:val="00002763"/>
    <w:rsid w:val="00003D13"/>
    <w:rsid w:val="000128C6"/>
    <w:rsid w:val="000215B9"/>
    <w:rsid w:val="00024FA5"/>
    <w:rsid w:val="0002557C"/>
    <w:rsid w:val="0002603A"/>
    <w:rsid w:val="00031022"/>
    <w:rsid w:val="00036992"/>
    <w:rsid w:val="00037A7D"/>
    <w:rsid w:val="00044248"/>
    <w:rsid w:val="000642C2"/>
    <w:rsid w:val="00074068"/>
    <w:rsid w:val="0007743A"/>
    <w:rsid w:val="00081352"/>
    <w:rsid w:val="0008440C"/>
    <w:rsid w:val="000879B3"/>
    <w:rsid w:val="0009300E"/>
    <w:rsid w:val="00094416"/>
    <w:rsid w:val="0009649D"/>
    <w:rsid w:val="0009788C"/>
    <w:rsid w:val="000A2E6D"/>
    <w:rsid w:val="000A7B28"/>
    <w:rsid w:val="000B219A"/>
    <w:rsid w:val="000B3140"/>
    <w:rsid w:val="000D23E1"/>
    <w:rsid w:val="000D562A"/>
    <w:rsid w:val="000E1739"/>
    <w:rsid w:val="000E4E08"/>
    <w:rsid w:val="000E52EB"/>
    <w:rsid w:val="000E6C30"/>
    <w:rsid w:val="000F5534"/>
    <w:rsid w:val="000F670A"/>
    <w:rsid w:val="0010126D"/>
    <w:rsid w:val="001039B9"/>
    <w:rsid w:val="00110190"/>
    <w:rsid w:val="00111EA5"/>
    <w:rsid w:val="00112BCF"/>
    <w:rsid w:val="00121871"/>
    <w:rsid w:val="001231AD"/>
    <w:rsid w:val="00163837"/>
    <w:rsid w:val="001705E9"/>
    <w:rsid w:val="00174929"/>
    <w:rsid w:val="00175037"/>
    <w:rsid w:val="001774AF"/>
    <w:rsid w:val="0017752D"/>
    <w:rsid w:val="001810E3"/>
    <w:rsid w:val="001835DC"/>
    <w:rsid w:val="00187AFD"/>
    <w:rsid w:val="00194435"/>
    <w:rsid w:val="001971F4"/>
    <w:rsid w:val="001A5D5E"/>
    <w:rsid w:val="001A6A1A"/>
    <w:rsid w:val="001B2D93"/>
    <w:rsid w:val="001C65AA"/>
    <w:rsid w:val="001D6D84"/>
    <w:rsid w:val="001E1807"/>
    <w:rsid w:val="001E7931"/>
    <w:rsid w:val="00203076"/>
    <w:rsid w:val="00214664"/>
    <w:rsid w:val="00217A39"/>
    <w:rsid w:val="00224ADE"/>
    <w:rsid w:val="0024447D"/>
    <w:rsid w:val="002448B4"/>
    <w:rsid w:val="00260D88"/>
    <w:rsid w:val="00265D82"/>
    <w:rsid w:val="00283884"/>
    <w:rsid w:val="00290848"/>
    <w:rsid w:val="002926B3"/>
    <w:rsid w:val="00295287"/>
    <w:rsid w:val="002977A1"/>
    <w:rsid w:val="002A3D77"/>
    <w:rsid w:val="002A4114"/>
    <w:rsid w:val="002B0F8E"/>
    <w:rsid w:val="002C672C"/>
    <w:rsid w:val="002C75E5"/>
    <w:rsid w:val="002D2061"/>
    <w:rsid w:val="002D3737"/>
    <w:rsid w:val="002D4DE9"/>
    <w:rsid w:val="002D57A9"/>
    <w:rsid w:val="002D5B42"/>
    <w:rsid w:val="002D7A39"/>
    <w:rsid w:val="002E423A"/>
    <w:rsid w:val="002E423B"/>
    <w:rsid w:val="002E48AD"/>
    <w:rsid w:val="002E4B40"/>
    <w:rsid w:val="00300BC4"/>
    <w:rsid w:val="003025A2"/>
    <w:rsid w:val="00302A8A"/>
    <w:rsid w:val="00302E68"/>
    <w:rsid w:val="00314AE3"/>
    <w:rsid w:val="00325437"/>
    <w:rsid w:val="003368DF"/>
    <w:rsid w:val="0034043E"/>
    <w:rsid w:val="00342054"/>
    <w:rsid w:val="00346AE7"/>
    <w:rsid w:val="00351153"/>
    <w:rsid w:val="00365869"/>
    <w:rsid w:val="00366486"/>
    <w:rsid w:val="003700FB"/>
    <w:rsid w:val="00372CA2"/>
    <w:rsid w:val="003732E9"/>
    <w:rsid w:val="00377728"/>
    <w:rsid w:val="003D1F66"/>
    <w:rsid w:val="003D5F40"/>
    <w:rsid w:val="003E2CB9"/>
    <w:rsid w:val="003E55B3"/>
    <w:rsid w:val="003F37F7"/>
    <w:rsid w:val="00405DF3"/>
    <w:rsid w:val="00412839"/>
    <w:rsid w:val="0042386E"/>
    <w:rsid w:val="0043322F"/>
    <w:rsid w:val="00436BB2"/>
    <w:rsid w:val="004467B9"/>
    <w:rsid w:val="00452EA1"/>
    <w:rsid w:val="00456F86"/>
    <w:rsid w:val="00461E08"/>
    <w:rsid w:val="00462CA8"/>
    <w:rsid w:val="00465020"/>
    <w:rsid w:val="00473EAD"/>
    <w:rsid w:val="004772AC"/>
    <w:rsid w:val="00480FF4"/>
    <w:rsid w:val="0048132C"/>
    <w:rsid w:val="004816EA"/>
    <w:rsid w:val="00484AB6"/>
    <w:rsid w:val="00486100"/>
    <w:rsid w:val="004866F8"/>
    <w:rsid w:val="004911E4"/>
    <w:rsid w:val="00493F6B"/>
    <w:rsid w:val="00496175"/>
    <w:rsid w:val="00496FCD"/>
    <w:rsid w:val="004A6FB2"/>
    <w:rsid w:val="004A7D29"/>
    <w:rsid w:val="004B0D20"/>
    <w:rsid w:val="004B6EF2"/>
    <w:rsid w:val="004B7E3C"/>
    <w:rsid w:val="004D1B9E"/>
    <w:rsid w:val="004D5FF1"/>
    <w:rsid w:val="004D6B1E"/>
    <w:rsid w:val="004F41B9"/>
    <w:rsid w:val="004F57EA"/>
    <w:rsid w:val="005060DE"/>
    <w:rsid w:val="00517E8B"/>
    <w:rsid w:val="005241E0"/>
    <w:rsid w:val="0053317E"/>
    <w:rsid w:val="00535636"/>
    <w:rsid w:val="005371F3"/>
    <w:rsid w:val="005427DF"/>
    <w:rsid w:val="0055005F"/>
    <w:rsid w:val="00553CF3"/>
    <w:rsid w:val="0055657B"/>
    <w:rsid w:val="005657D0"/>
    <w:rsid w:val="0057636E"/>
    <w:rsid w:val="005A0D0A"/>
    <w:rsid w:val="005A580F"/>
    <w:rsid w:val="005C35E5"/>
    <w:rsid w:val="005C5835"/>
    <w:rsid w:val="005C73F4"/>
    <w:rsid w:val="005D16F9"/>
    <w:rsid w:val="005E02A6"/>
    <w:rsid w:val="005E302C"/>
    <w:rsid w:val="005F0C40"/>
    <w:rsid w:val="005F2EAC"/>
    <w:rsid w:val="005F3F18"/>
    <w:rsid w:val="0060033E"/>
    <w:rsid w:val="006012A1"/>
    <w:rsid w:val="00601D75"/>
    <w:rsid w:val="00607AD2"/>
    <w:rsid w:val="00610B50"/>
    <w:rsid w:val="0061254B"/>
    <w:rsid w:val="00616C79"/>
    <w:rsid w:val="00630981"/>
    <w:rsid w:val="00634BCE"/>
    <w:rsid w:val="0063766A"/>
    <w:rsid w:val="00655974"/>
    <w:rsid w:val="00657796"/>
    <w:rsid w:val="006630A6"/>
    <w:rsid w:val="00665714"/>
    <w:rsid w:val="006658FA"/>
    <w:rsid w:val="00674D47"/>
    <w:rsid w:val="006831D9"/>
    <w:rsid w:val="00686A27"/>
    <w:rsid w:val="00687B80"/>
    <w:rsid w:val="006B26D1"/>
    <w:rsid w:val="006B576B"/>
    <w:rsid w:val="006C02CA"/>
    <w:rsid w:val="006C06CA"/>
    <w:rsid w:val="006C4974"/>
    <w:rsid w:val="006C5655"/>
    <w:rsid w:val="006C747B"/>
    <w:rsid w:val="006D0CCE"/>
    <w:rsid w:val="006E1263"/>
    <w:rsid w:val="006E1B89"/>
    <w:rsid w:val="006E2D5B"/>
    <w:rsid w:val="006E4B53"/>
    <w:rsid w:val="006E54E9"/>
    <w:rsid w:val="006F05F6"/>
    <w:rsid w:val="006F3348"/>
    <w:rsid w:val="006F4BA4"/>
    <w:rsid w:val="006F5A92"/>
    <w:rsid w:val="006F7ACD"/>
    <w:rsid w:val="00702752"/>
    <w:rsid w:val="00705821"/>
    <w:rsid w:val="00713CC4"/>
    <w:rsid w:val="00715362"/>
    <w:rsid w:val="007206B2"/>
    <w:rsid w:val="00722BEB"/>
    <w:rsid w:val="00723A5C"/>
    <w:rsid w:val="007246E9"/>
    <w:rsid w:val="00725704"/>
    <w:rsid w:val="0072610C"/>
    <w:rsid w:val="0073565A"/>
    <w:rsid w:val="00741E9A"/>
    <w:rsid w:val="0075005E"/>
    <w:rsid w:val="00751F27"/>
    <w:rsid w:val="00754C43"/>
    <w:rsid w:val="00756D94"/>
    <w:rsid w:val="007609CF"/>
    <w:rsid w:val="0076137D"/>
    <w:rsid w:val="007651CD"/>
    <w:rsid w:val="007669B4"/>
    <w:rsid w:val="0077270A"/>
    <w:rsid w:val="0077454E"/>
    <w:rsid w:val="00776E19"/>
    <w:rsid w:val="00777F2E"/>
    <w:rsid w:val="00780D06"/>
    <w:rsid w:val="007A3A03"/>
    <w:rsid w:val="007A66DB"/>
    <w:rsid w:val="007A6FBB"/>
    <w:rsid w:val="007C4AC6"/>
    <w:rsid w:val="007D259D"/>
    <w:rsid w:val="007D652D"/>
    <w:rsid w:val="008131C6"/>
    <w:rsid w:val="0082501B"/>
    <w:rsid w:val="00825BFE"/>
    <w:rsid w:val="00827A3C"/>
    <w:rsid w:val="00844021"/>
    <w:rsid w:val="008444CC"/>
    <w:rsid w:val="0084716C"/>
    <w:rsid w:val="008477D0"/>
    <w:rsid w:val="0085261C"/>
    <w:rsid w:val="00855E31"/>
    <w:rsid w:val="00856DB5"/>
    <w:rsid w:val="008606F4"/>
    <w:rsid w:val="0086421E"/>
    <w:rsid w:val="008644AE"/>
    <w:rsid w:val="00871C4D"/>
    <w:rsid w:val="00873984"/>
    <w:rsid w:val="00880508"/>
    <w:rsid w:val="00880526"/>
    <w:rsid w:val="0088423F"/>
    <w:rsid w:val="00896A6C"/>
    <w:rsid w:val="0089798C"/>
    <w:rsid w:val="008A0406"/>
    <w:rsid w:val="008A4F2C"/>
    <w:rsid w:val="008A6DFB"/>
    <w:rsid w:val="008A7C42"/>
    <w:rsid w:val="008B3691"/>
    <w:rsid w:val="008C3509"/>
    <w:rsid w:val="008C5418"/>
    <w:rsid w:val="008C6C0D"/>
    <w:rsid w:val="008D607A"/>
    <w:rsid w:val="008D673E"/>
    <w:rsid w:val="008F4590"/>
    <w:rsid w:val="008F5645"/>
    <w:rsid w:val="008F636F"/>
    <w:rsid w:val="00914079"/>
    <w:rsid w:val="0091417B"/>
    <w:rsid w:val="00921B3B"/>
    <w:rsid w:val="009236B4"/>
    <w:rsid w:val="0092647F"/>
    <w:rsid w:val="00932D3D"/>
    <w:rsid w:val="00935957"/>
    <w:rsid w:val="0094385E"/>
    <w:rsid w:val="00945DFA"/>
    <w:rsid w:val="00947FB5"/>
    <w:rsid w:val="00950988"/>
    <w:rsid w:val="00953D9C"/>
    <w:rsid w:val="00954668"/>
    <w:rsid w:val="009631D1"/>
    <w:rsid w:val="0096550D"/>
    <w:rsid w:val="00965E56"/>
    <w:rsid w:val="00965F47"/>
    <w:rsid w:val="009662CC"/>
    <w:rsid w:val="00970FCF"/>
    <w:rsid w:val="00973358"/>
    <w:rsid w:val="00980520"/>
    <w:rsid w:val="00981452"/>
    <w:rsid w:val="00995B30"/>
    <w:rsid w:val="009A2A4C"/>
    <w:rsid w:val="009A5A63"/>
    <w:rsid w:val="009A7DA9"/>
    <w:rsid w:val="009C0C14"/>
    <w:rsid w:val="009C3E1B"/>
    <w:rsid w:val="009C6E51"/>
    <w:rsid w:val="009C7663"/>
    <w:rsid w:val="009D7A9A"/>
    <w:rsid w:val="009E10A8"/>
    <w:rsid w:val="009F16E5"/>
    <w:rsid w:val="009F7B38"/>
    <w:rsid w:val="00A01153"/>
    <w:rsid w:val="00A128D3"/>
    <w:rsid w:val="00A53B65"/>
    <w:rsid w:val="00A54D9F"/>
    <w:rsid w:val="00A57F89"/>
    <w:rsid w:val="00A631ED"/>
    <w:rsid w:val="00A65093"/>
    <w:rsid w:val="00A763A2"/>
    <w:rsid w:val="00A764AC"/>
    <w:rsid w:val="00A851FF"/>
    <w:rsid w:val="00A95687"/>
    <w:rsid w:val="00A97D2F"/>
    <w:rsid w:val="00AA0ACE"/>
    <w:rsid w:val="00AA0D54"/>
    <w:rsid w:val="00AB27BF"/>
    <w:rsid w:val="00AC2A73"/>
    <w:rsid w:val="00AD1C1E"/>
    <w:rsid w:val="00AD275E"/>
    <w:rsid w:val="00AD3CD5"/>
    <w:rsid w:val="00AE02A6"/>
    <w:rsid w:val="00AE09F4"/>
    <w:rsid w:val="00AE3EFC"/>
    <w:rsid w:val="00AF555D"/>
    <w:rsid w:val="00AF5878"/>
    <w:rsid w:val="00B015E9"/>
    <w:rsid w:val="00B04EDD"/>
    <w:rsid w:val="00B05534"/>
    <w:rsid w:val="00B176D6"/>
    <w:rsid w:val="00B269BB"/>
    <w:rsid w:val="00B332E6"/>
    <w:rsid w:val="00B444BC"/>
    <w:rsid w:val="00B452DA"/>
    <w:rsid w:val="00B47466"/>
    <w:rsid w:val="00B4755C"/>
    <w:rsid w:val="00B50938"/>
    <w:rsid w:val="00B524C6"/>
    <w:rsid w:val="00B5581A"/>
    <w:rsid w:val="00B611FA"/>
    <w:rsid w:val="00B72D96"/>
    <w:rsid w:val="00B7553E"/>
    <w:rsid w:val="00B7708F"/>
    <w:rsid w:val="00B77726"/>
    <w:rsid w:val="00B8303C"/>
    <w:rsid w:val="00B908DE"/>
    <w:rsid w:val="00B9121D"/>
    <w:rsid w:val="00B940ED"/>
    <w:rsid w:val="00B974CB"/>
    <w:rsid w:val="00BA3DC7"/>
    <w:rsid w:val="00BA6BAF"/>
    <w:rsid w:val="00BB2124"/>
    <w:rsid w:val="00BE06BC"/>
    <w:rsid w:val="00BE57E2"/>
    <w:rsid w:val="00BF23A6"/>
    <w:rsid w:val="00BF458E"/>
    <w:rsid w:val="00BF6664"/>
    <w:rsid w:val="00C044D7"/>
    <w:rsid w:val="00C14A3B"/>
    <w:rsid w:val="00C14A94"/>
    <w:rsid w:val="00C21E56"/>
    <w:rsid w:val="00C24431"/>
    <w:rsid w:val="00C247A7"/>
    <w:rsid w:val="00C30114"/>
    <w:rsid w:val="00C306D7"/>
    <w:rsid w:val="00C6047A"/>
    <w:rsid w:val="00C60DC5"/>
    <w:rsid w:val="00C64A1D"/>
    <w:rsid w:val="00C71175"/>
    <w:rsid w:val="00C960AE"/>
    <w:rsid w:val="00C9613A"/>
    <w:rsid w:val="00C96D0A"/>
    <w:rsid w:val="00CA5814"/>
    <w:rsid w:val="00CA75A5"/>
    <w:rsid w:val="00CB4EE9"/>
    <w:rsid w:val="00CC699E"/>
    <w:rsid w:val="00CD2C2A"/>
    <w:rsid w:val="00CD5D36"/>
    <w:rsid w:val="00CD761A"/>
    <w:rsid w:val="00CF09AA"/>
    <w:rsid w:val="00CF56A6"/>
    <w:rsid w:val="00CF7AE9"/>
    <w:rsid w:val="00D01A33"/>
    <w:rsid w:val="00D01B35"/>
    <w:rsid w:val="00D04C1A"/>
    <w:rsid w:val="00D119E8"/>
    <w:rsid w:val="00D13619"/>
    <w:rsid w:val="00D23937"/>
    <w:rsid w:val="00D23DEF"/>
    <w:rsid w:val="00D25AD3"/>
    <w:rsid w:val="00D300B3"/>
    <w:rsid w:val="00D33182"/>
    <w:rsid w:val="00D33727"/>
    <w:rsid w:val="00D365FA"/>
    <w:rsid w:val="00D53104"/>
    <w:rsid w:val="00D63254"/>
    <w:rsid w:val="00D71E53"/>
    <w:rsid w:val="00D75571"/>
    <w:rsid w:val="00D77E41"/>
    <w:rsid w:val="00D82C9F"/>
    <w:rsid w:val="00D944D9"/>
    <w:rsid w:val="00D94D3D"/>
    <w:rsid w:val="00D9693C"/>
    <w:rsid w:val="00DA01CE"/>
    <w:rsid w:val="00DA2ACD"/>
    <w:rsid w:val="00DB01E1"/>
    <w:rsid w:val="00DB46F5"/>
    <w:rsid w:val="00DB5394"/>
    <w:rsid w:val="00DD7012"/>
    <w:rsid w:val="00DD7DE3"/>
    <w:rsid w:val="00DE339E"/>
    <w:rsid w:val="00DE3E63"/>
    <w:rsid w:val="00DF1463"/>
    <w:rsid w:val="00DF3046"/>
    <w:rsid w:val="00DF3B8A"/>
    <w:rsid w:val="00DF72D5"/>
    <w:rsid w:val="00E07C61"/>
    <w:rsid w:val="00E16E7F"/>
    <w:rsid w:val="00E2697D"/>
    <w:rsid w:val="00E3290A"/>
    <w:rsid w:val="00E33F49"/>
    <w:rsid w:val="00E3428E"/>
    <w:rsid w:val="00E45650"/>
    <w:rsid w:val="00E45A1B"/>
    <w:rsid w:val="00E47867"/>
    <w:rsid w:val="00E5513E"/>
    <w:rsid w:val="00E6241E"/>
    <w:rsid w:val="00E640F0"/>
    <w:rsid w:val="00E734B9"/>
    <w:rsid w:val="00E75077"/>
    <w:rsid w:val="00E75919"/>
    <w:rsid w:val="00E76A74"/>
    <w:rsid w:val="00E80C83"/>
    <w:rsid w:val="00E86D14"/>
    <w:rsid w:val="00E877B7"/>
    <w:rsid w:val="00E936EB"/>
    <w:rsid w:val="00EA1E20"/>
    <w:rsid w:val="00EB5C9D"/>
    <w:rsid w:val="00EC1B00"/>
    <w:rsid w:val="00EC2578"/>
    <w:rsid w:val="00EC5A57"/>
    <w:rsid w:val="00EC621E"/>
    <w:rsid w:val="00ED0193"/>
    <w:rsid w:val="00ED7229"/>
    <w:rsid w:val="00ED76F8"/>
    <w:rsid w:val="00ED7C0C"/>
    <w:rsid w:val="00EE0DBE"/>
    <w:rsid w:val="00EE64EC"/>
    <w:rsid w:val="00EE6DEE"/>
    <w:rsid w:val="00EE7657"/>
    <w:rsid w:val="00EF5563"/>
    <w:rsid w:val="00EF7409"/>
    <w:rsid w:val="00F00439"/>
    <w:rsid w:val="00F0043F"/>
    <w:rsid w:val="00F15D4E"/>
    <w:rsid w:val="00F216C3"/>
    <w:rsid w:val="00F22826"/>
    <w:rsid w:val="00F25624"/>
    <w:rsid w:val="00F26458"/>
    <w:rsid w:val="00F26869"/>
    <w:rsid w:val="00F30BB9"/>
    <w:rsid w:val="00F32796"/>
    <w:rsid w:val="00F34340"/>
    <w:rsid w:val="00F41193"/>
    <w:rsid w:val="00F4277E"/>
    <w:rsid w:val="00F4447E"/>
    <w:rsid w:val="00F44D9D"/>
    <w:rsid w:val="00F45381"/>
    <w:rsid w:val="00F46F57"/>
    <w:rsid w:val="00F5068D"/>
    <w:rsid w:val="00F5569A"/>
    <w:rsid w:val="00F55B5D"/>
    <w:rsid w:val="00F60324"/>
    <w:rsid w:val="00F633EA"/>
    <w:rsid w:val="00F778BC"/>
    <w:rsid w:val="00F81C40"/>
    <w:rsid w:val="00F83C78"/>
    <w:rsid w:val="00F85255"/>
    <w:rsid w:val="00F90626"/>
    <w:rsid w:val="00FA6986"/>
    <w:rsid w:val="00FB18CD"/>
    <w:rsid w:val="00FB4333"/>
    <w:rsid w:val="00FB51BC"/>
    <w:rsid w:val="00FB7906"/>
    <w:rsid w:val="00FC2AA0"/>
    <w:rsid w:val="00FC54D3"/>
    <w:rsid w:val="00FD5A10"/>
    <w:rsid w:val="00FD70F4"/>
    <w:rsid w:val="00FE37E7"/>
    <w:rsid w:val="00FE6B44"/>
    <w:rsid w:val="00FE7910"/>
    <w:rsid w:val="00FF6BD9"/>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F18E-A515-46FE-8A73-CBD2E45B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8793.2000" TargetMode="External"/><Relationship Id="rId13" Type="http://schemas.openxmlformats.org/officeDocument/2006/relationships/hyperlink" Target="garantF1://85200.1000" TargetMode="External"/><Relationship Id="rId18" Type="http://schemas.openxmlformats.org/officeDocument/2006/relationships/hyperlink" Target="garantF1://11800262.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garantF1://84755.10" TargetMode="External"/><Relationship Id="rId12" Type="http://schemas.openxmlformats.org/officeDocument/2006/relationships/hyperlink" Target="garantF1://10005682.7" TargetMode="External"/><Relationship Id="rId17" Type="http://schemas.openxmlformats.org/officeDocument/2006/relationships/hyperlink" Target="garantF1://12022574.0" TargetMode="External"/><Relationship Id="rId2" Type="http://schemas.openxmlformats.org/officeDocument/2006/relationships/settings" Target="settings.xml"/><Relationship Id="rId16" Type="http://schemas.openxmlformats.org/officeDocument/2006/relationships/hyperlink" Target="garantF1://12022574.2000" TargetMode="External"/><Relationship Id="rId20" Type="http://schemas.openxmlformats.org/officeDocument/2006/relationships/hyperlink" Target="garantF1://12057407.0" TargetMode="External"/><Relationship Id="rId1" Type="http://schemas.openxmlformats.org/officeDocument/2006/relationships/styles" Target="styles.xml"/><Relationship Id="rId6" Type="http://schemas.openxmlformats.org/officeDocument/2006/relationships/hyperlink" Target="garantF1://12027475.0" TargetMode="External"/><Relationship Id="rId11" Type="http://schemas.openxmlformats.org/officeDocument/2006/relationships/hyperlink" Target="garantF1://10005682.1" TargetMode="External"/><Relationship Id="rId5" Type="http://schemas.openxmlformats.org/officeDocument/2006/relationships/hyperlink" Target="garantF1://12027475.0" TargetMode="External"/><Relationship Id="rId15" Type="http://schemas.openxmlformats.org/officeDocument/2006/relationships/hyperlink" Target="garantF1://12022574.3000" TargetMode="External"/><Relationship Id="rId10" Type="http://schemas.openxmlformats.org/officeDocument/2006/relationships/hyperlink" Target="garantF1://85201.0" TargetMode="External"/><Relationship Id="rId19" Type="http://schemas.openxmlformats.org/officeDocument/2006/relationships/hyperlink" Target="garantF1://85529.0" TargetMode="External"/><Relationship Id="rId4" Type="http://schemas.openxmlformats.org/officeDocument/2006/relationships/hyperlink" Target="garantF1://10800200.8451" TargetMode="External"/><Relationship Id="rId9" Type="http://schemas.openxmlformats.org/officeDocument/2006/relationships/hyperlink" Target="garantF1://78793.0" TargetMode="External"/><Relationship Id="rId14" Type="http://schemas.openxmlformats.org/officeDocument/2006/relationships/hyperlink" Target="garantF1://852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2593</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17340</CharactersWithSpaces>
  <SharedDoc>false</SharedDoc>
  <HLinks>
    <vt:vector size="396" baseType="variant">
      <vt:variant>
        <vt:i4>1835048</vt:i4>
      </vt:variant>
      <vt:variant>
        <vt:i4>195</vt:i4>
      </vt:variant>
      <vt:variant>
        <vt:i4>0</vt:i4>
      </vt:variant>
      <vt:variant>
        <vt:i4>5</vt:i4>
      </vt:variant>
      <vt:variant>
        <vt:lpwstr/>
      </vt:variant>
      <vt:variant>
        <vt:lpwstr>sub_161999</vt:lpwstr>
      </vt:variant>
      <vt:variant>
        <vt:i4>7143484</vt:i4>
      </vt:variant>
      <vt:variant>
        <vt:i4>192</vt:i4>
      </vt:variant>
      <vt:variant>
        <vt:i4>0</vt:i4>
      </vt:variant>
      <vt:variant>
        <vt:i4>5</vt:i4>
      </vt:variant>
      <vt:variant>
        <vt:lpwstr>garantf1://12057407.0/</vt:lpwstr>
      </vt:variant>
      <vt:variant>
        <vt:lpwstr/>
      </vt:variant>
      <vt:variant>
        <vt:i4>1835049</vt:i4>
      </vt:variant>
      <vt:variant>
        <vt:i4>189</vt:i4>
      </vt:variant>
      <vt:variant>
        <vt:i4>0</vt:i4>
      </vt:variant>
      <vt:variant>
        <vt:i4>5</vt:i4>
      </vt:variant>
      <vt:variant>
        <vt:lpwstr/>
      </vt:variant>
      <vt:variant>
        <vt:lpwstr>sub_161888</vt:lpwstr>
      </vt:variant>
      <vt:variant>
        <vt:i4>7208993</vt:i4>
      </vt:variant>
      <vt:variant>
        <vt:i4>186</vt:i4>
      </vt:variant>
      <vt:variant>
        <vt:i4>0</vt:i4>
      </vt:variant>
      <vt:variant>
        <vt:i4>5</vt:i4>
      </vt:variant>
      <vt:variant>
        <vt:lpwstr>garantf1://85529.0/</vt:lpwstr>
      </vt:variant>
      <vt:variant>
        <vt:lpwstr/>
      </vt:variant>
      <vt:variant>
        <vt:i4>1835046</vt:i4>
      </vt:variant>
      <vt:variant>
        <vt:i4>183</vt:i4>
      </vt:variant>
      <vt:variant>
        <vt:i4>0</vt:i4>
      </vt:variant>
      <vt:variant>
        <vt:i4>5</vt:i4>
      </vt:variant>
      <vt:variant>
        <vt:lpwstr/>
      </vt:variant>
      <vt:variant>
        <vt:lpwstr>sub_161777</vt:lpwstr>
      </vt:variant>
      <vt:variant>
        <vt:i4>6553657</vt:i4>
      </vt:variant>
      <vt:variant>
        <vt:i4>180</vt:i4>
      </vt:variant>
      <vt:variant>
        <vt:i4>0</vt:i4>
      </vt:variant>
      <vt:variant>
        <vt:i4>5</vt:i4>
      </vt:variant>
      <vt:variant>
        <vt:lpwstr>garantf1://11800262.0/</vt:lpwstr>
      </vt:variant>
      <vt:variant>
        <vt:lpwstr/>
      </vt:variant>
      <vt:variant>
        <vt:i4>1835047</vt:i4>
      </vt:variant>
      <vt:variant>
        <vt:i4>177</vt:i4>
      </vt:variant>
      <vt:variant>
        <vt:i4>0</vt:i4>
      </vt:variant>
      <vt:variant>
        <vt:i4>5</vt:i4>
      </vt:variant>
      <vt:variant>
        <vt:lpwstr/>
      </vt:variant>
      <vt:variant>
        <vt:lpwstr>sub_161666</vt:lpwstr>
      </vt:variant>
      <vt:variant>
        <vt:i4>7274553</vt:i4>
      </vt:variant>
      <vt:variant>
        <vt:i4>174</vt:i4>
      </vt:variant>
      <vt:variant>
        <vt:i4>0</vt:i4>
      </vt:variant>
      <vt:variant>
        <vt:i4>5</vt:i4>
      </vt:variant>
      <vt:variant>
        <vt:lpwstr>garantf1://12022574.0/</vt:lpwstr>
      </vt:variant>
      <vt:variant>
        <vt:lpwstr/>
      </vt:variant>
      <vt:variant>
        <vt:i4>4194315</vt:i4>
      </vt:variant>
      <vt:variant>
        <vt:i4>171</vt:i4>
      </vt:variant>
      <vt:variant>
        <vt:i4>0</vt:i4>
      </vt:variant>
      <vt:variant>
        <vt:i4>5</vt:i4>
      </vt:variant>
      <vt:variant>
        <vt:lpwstr>garantf1://12022574.2000/</vt:lpwstr>
      </vt:variant>
      <vt:variant>
        <vt:lpwstr/>
      </vt:variant>
      <vt:variant>
        <vt:i4>4194314</vt:i4>
      </vt:variant>
      <vt:variant>
        <vt:i4>168</vt:i4>
      </vt:variant>
      <vt:variant>
        <vt:i4>0</vt:i4>
      </vt:variant>
      <vt:variant>
        <vt:i4>5</vt:i4>
      </vt:variant>
      <vt:variant>
        <vt:lpwstr>garantf1://12022574.3000/</vt:lpwstr>
      </vt:variant>
      <vt:variant>
        <vt:lpwstr/>
      </vt:variant>
      <vt:variant>
        <vt:i4>1835044</vt:i4>
      </vt:variant>
      <vt:variant>
        <vt:i4>165</vt:i4>
      </vt:variant>
      <vt:variant>
        <vt:i4>0</vt:i4>
      </vt:variant>
      <vt:variant>
        <vt:i4>5</vt:i4>
      </vt:variant>
      <vt:variant>
        <vt:lpwstr/>
      </vt:variant>
      <vt:variant>
        <vt:lpwstr>sub_161555</vt:lpwstr>
      </vt:variant>
      <vt:variant>
        <vt:i4>6291491</vt:i4>
      </vt:variant>
      <vt:variant>
        <vt:i4>162</vt:i4>
      </vt:variant>
      <vt:variant>
        <vt:i4>0</vt:i4>
      </vt:variant>
      <vt:variant>
        <vt:i4>5</vt:i4>
      </vt:variant>
      <vt:variant>
        <vt:lpwstr>garantf1://85200.0/</vt:lpwstr>
      </vt:variant>
      <vt:variant>
        <vt:lpwstr/>
      </vt:variant>
      <vt:variant>
        <vt:i4>8257571</vt:i4>
      </vt:variant>
      <vt:variant>
        <vt:i4>159</vt:i4>
      </vt:variant>
      <vt:variant>
        <vt:i4>0</vt:i4>
      </vt:variant>
      <vt:variant>
        <vt:i4>5</vt:i4>
      </vt:variant>
      <vt:variant>
        <vt:lpwstr>garantf1://85200.1000/</vt:lpwstr>
      </vt:variant>
      <vt:variant>
        <vt:lpwstr/>
      </vt:variant>
      <vt:variant>
        <vt:i4>1835045</vt:i4>
      </vt:variant>
      <vt:variant>
        <vt:i4>156</vt:i4>
      </vt:variant>
      <vt:variant>
        <vt:i4>0</vt:i4>
      </vt:variant>
      <vt:variant>
        <vt:i4>5</vt:i4>
      </vt:variant>
      <vt:variant>
        <vt:lpwstr/>
      </vt:variant>
      <vt:variant>
        <vt:lpwstr>sub_161444</vt:lpwstr>
      </vt:variant>
      <vt:variant>
        <vt:i4>6750267</vt:i4>
      </vt:variant>
      <vt:variant>
        <vt:i4>153</vt:i4>
      </vt:variant>
      <vt:variant>
        <vt:i4>0</vt:i4>
      </vt:variant>
      <vt:variant>
        <vt:i4>5</vt:i4>
      </vt:variant>
      <vt:variant>
        <vt:lpwstr>garantf1://10005682.7/</vt:lpwstr>
      </vt:variant>
      <vt:variant>
        <vt:lpwstr/>
      </vt:variant>
      <vt:variant>
        <vt:i4>6750269</vt:i4>
      </vt:variant>
      <vt:variant>
        <vt:i4>150</vt:i4>
      </vt:variant>
      <vt:variant>
        <vt:i4>0</vt:i4>
      </vt:variant>
      <vt:variant>
        <vt:i4>5</vt:i4>
      </vt:variant>
      <vt:variant>
        <vt:lpwstr>garantf1://10005682.1/</vt:lpwstr>
      </vt:variant>
      <vt:variant>
        <vt:lpwstr/>
      </vt:variant>
      <vt:variant>
        <vt:i4>1835042</vt:i4>
      </vt:variant>
      <vt:variant>
        <vt:i4>147</vt:i4>
      </vt:variant>
      <vt:variant>
        <vt:i4>0</vt:i4>
      </vt:variant>
      <vt:variant>
        <vt:i4>5</vt:i4>
      </vt:variant>
      <vt:variant>
        <vt:lpwstr/>
      </vt:variant>
      <vt:variant>
        <vt:lpwstr>sub_161333</vt:lpwstr>
      </vt:variant>
      <vt:variant>
        <vt:i4>6357027</vt:i4>
      </vt:variant>
      <vt:variant>
        <vt:i4>144</vt:i4>
      </vt:variant>
      <vt:variant>
        <vt:i4>0</vt:i4>
      </vt:variant>
      <vt:variant>
        <vt:i4>5</vt:i4>
      </vt:variant>
      <vt:variant>
        <vt:lpwstr>garantf1://85201.0/</vt:lpwstr>
      </vt:variant>
      <vt:variant>
        <vt:lpwstr/>
      </vt:variant>
      <vt:variant>
        <vt:i4>1835043</vt:i4>
      </vt:variant>
      <vt:variant>
        <vt:i4>141</vt:i4>
      </vt:variant>
      <vt:variant>
        <vt:i4>0</vt:i4>
      </vt:variant>
      <vt:variant>
        <vt:i4>5</vt:i4>
      </vt:variant>
      <vt:variant>
        <vt:lpwstr/>
      </vt:variant>
      <vt:variant>
        <vt:lpwstr>sub_161222</vt:lpwstr>
      </vt:variant>
      <vt:variant>
        <vt:i4>6881319</vt:i4>
      </vt:variant>
      <vt:variant>
        <vt:i4>138</vt:i4>
      </vt:variant>
      <vt:variant>
        <vt:i4>0</vt:i4>
      </vt:variant>
      <vt:variant>
        <vt:i4>5</vt:i4>
      </vt:variant>
      <vt:variant>
        <vt:lpwstr>garantf1://78793.0/</vt:lpwstr>
      </vt:variant>
      <vt:variant>
        <vt:lpwstr/>
      </vt:variant>
      <vt:variant>
        <vt:i4>7602215</vt:i4>
      </vt:variant>
      <vt:variant>
        <vt:i4>135</vt:i4>
      </vt:variant>
      <vt:variant>
        <vt:i4>0</vt:i4>
      </vt:variant>
      <vt:variant>
        <vt:i4>5</vt:i4>
      </vt:variant>
      <vt:variant>
        <vt:lpwstr>garantf1://78793.2000/</vt:lpwstr>
      </vt:variant>
      <vt:variant>
        <vt:lpwstr/>
      </vt:variant>
      <vt:variant>
        <vt:i4>1835040</vt:i4>
      </vt:variant>
      <vt:variant>
        <vt:i4>132</vt:i4>
      </vt:variant>
      <vt:variant>
        <vt:i4>0</vt:i4>
      </vt:variant>
      <vt:variant>
        <vt:i4>5</vt:i4>
      </vt:variant>
      <vt:variant>
        <vt:lpwstr/>
      </vt:variant>
      <vt:variant>
        <vt:lpwstr>sub_161111</vt:lpwstr>
      </vt:variant>
      <vt:variant>
        <vt:i4>5111831</vt:i4>
      </vt:variant>
      <vt:variant>
        <vt:i4>129</vt:i4>
      </vt:variant>
      <vt:variant>
        <vt:i4>0</vt:i4>
      </vt:variant>
      <vt:variant>
        <vt:i4>5</vt:i4>
      </vt:variant>
      <vt:variant>
        <vt:lpwstr>garantf1://84755.10/</vt:lpwstr>
      </vt:variant>
      <vt:variant>
        <vt:lpwstr/>
      </vt:variant>
      <vt:variant>
        <vt:i4>2883600</vt:i4>
      </vt:variant>
      <vt:variant>
        <vt:i4>126</vt:i4>
      </vt:variant>
      <vt:variant>
        <vt:i4>0</vt:i4>
      </vt:variant>
      <vt:variant>
        <vt:i4>5</vt:i4>
      </vt:variant>
      <vt:variant>
        <vt:lpwstr/>
      </vt:variant>
      <vt:variant>
        <vt:lpwstr>sub_16000</vt:lpwstr>
      </vt:variant>
      <vt:variant>
        <vt:i4>2097175</vt:i4>
      </vt:variant>
      <vt:variant>
        <vt:i4>123</vt:i4>
      </vt:variant>
      <vt:variant>
        <vt:i4>0</vt:i4>
      </vt:variant>
      <vt:variant>
        <vt:i4>5</vt:i4>
      </vt:variant>
      <vt:variant>
        <vt:lpwstr/>
      </vt:variant>
      <vt:variant>
        <vt:lpwstr>sub_6309</vt:lpwstr>
      </vt:variant>
      <vt:variant>
        <vt:i4>2162711</vt:i4>
      </vt:variant>
      <vt:variant>
        <vt:i4>120</vt:i4>
      </vt:variant>
      <vt:variant>
        <vt:i4>0</vt:i4>
      </vt:variant>
      <vt:variant>
        <vt:i4>5</vt:i4>
      </vt:variant>
      <vt:variant>
        <vt:lpwstr/>
      </vt:variant>
      <vt:variant>
        <vt:lpwstr>sub_6308</vt:lpwstr>
      </vt:variant>
      <vt:variant>
        <vt:i4>3014679</vt:i4>
      </vt:variant>
      <vt:variant>
        <vt:i4>117</vt:i4>
      </vt:variant>
      <vt:variant>
        <vt:i4>0</vt:i4>
      </vt:variant>
      <vt:variant>
        <vt:i4>5</vt:i4>
      </vt:variant>
      <vt:variant>
        <vt:lpwstr/>
      </vt:variant>
      <vt:variant>
        <vt:lpwstr>sub_6307</vt:lpwstr>
      </vt:variant>
      <vt:variant>
        <vt:i4>6946873</vt:i4>
      </vt:variant>
      <vt:variant>
        <vt:i4>114</vt:i4>
      </vt:variant>
      <vt:variant>
        <vt:i4>0</vt:i4>
      </vt:variant>
      <vt:variant>
        <vt:i4>5</vt:i4>
      </vt:variant>
      <vt:variant>
        <vt:lpwstr>garantf1://12027475.0/</vt:lpwstr>
      </vt:variant>
      <vt:variant>
        <vt:lpwstr/>
      </vt:variant>
      <vt:variant>
        <vt:i4>3080215</vt:i4>
      </vt:variant>
      <vt:variant>
        <vt:i4>111</vt:i4>
      </vt:variant>
      <vt:variant>
        <vt:i4>0</vt:i4>
      </vt:variant>
      <vt:variant>
        <vt:i4>5</vt:i4>
      </vt:variant>
      <vt:variant>
        <vt:lpwstr/>
      </vt:variant>
      <vt:variant>
        <vt:lpwstr>sub_6306</vt:lpwstr>
      </vt:variant>
      <vt:variant>
        <vt:i4>2883607</vt:i4>
      </vt:variant>
      <vt:variant>
        <vt:i4>108</vt:i4>
      </vt:variant>
      <vt:variant>
        <vt:i4>0</vt:i4>
      </vt:variant>
      <vt:variant>
        <vt:i4>5</vt:i4>
      </vt:variant>
      <vt:variant>
        <vt:lpwstr/>
      </vt:variant>
      <vt:variant>
        <vt:lpwstr>sub_6305</vt:lpwstr>
      </vt:variant>
      <vt:variant>
        <vt:i4>2949136</vt:i4>
      </vt:variant>
      <vt:variant>
        <vt:i4>105</vt:i4>
      </vt:variant>
      <vt:variant>
        <vt:i4>0</vt:i4>
      </vt:variant>
      <vt:variant>
        <vt:i4>5</vt:i4>
      </vt:variant>
      <vt:variant>
        <vt:lpwstr/>
      </vt:variant>
      <vt:variant>
        <vt:lpwstr>sub_16018</vt:lpwstr>
      </vt:variant>
      <vt:variant>
        <vt:i4>2949143</vt:i4>
      </vt:variant>
      <vt:variant>
        <vt:i4>102</vt:i4>
      </vt:variant>
      <vt:variant>
        <vt:i4>0</vt:i4>
      </vt:variant>
      <vt:variant>
        <vt:i4>5</vt:i4>
      </vt:variant>
      <vt:variant>
        <vt:lpwstr/>
      </vt:variant>
      <vt:variant>
        <vt:lpwstr>sub_6304</vt:lpwstr>
      </vt:variant>
      <vt:variant>
        <vt:i4>2818071</vt:i4>
      </vt:variant>
      <vt:variant>
        <vt:i4>99</vt:i4>
      </vt:variant>
      <vt:variant>
        <vt:i4>0</vt:i4>
      </vt:variant>
      <vt:variant>
        <vt:i4>5</vt:i4>
      </vt:variant>
      <vt:variant>
        <vt:lpwstr/>
      </vt:variant>
      <vt:variant>
        <vt:lpwstr>sub_6302</vt:lpwstr>
      </vt:variant>
      <vt:variant>
        <vt:i4>1835041</vt:i4>
      </vt:variant>
      <vt:variant>
        <vt:i4>96</vt:i4>
      </vt:variant>
      <vt:variant>
        <vt:i4>0</vt:i4>
      </vt:variant>
      <vt:variant>
        <vt:i4>5</vt:i4>
      </vt:variant>
      <vt:variant>
        <vt:lpwstr/>
      </vt:variant>
      <vt:variant>
        <vt:lpwstr>sub_161000</vt:lpwstr>
      </vt:variant>
      <vt:variant>
        <vt:i4>2621463</vt:i4>
      </vt:variant>
      <vt:variant>
        <vt:i4>93</vt:i4>
      </vt:variant>
      <vt:variant>
        <vt:i4>0</vt:i4>
      </vt:variant>
      <vt:variant>
        <vt:i4>5</vt:i4>
      </vt:variant>
      <vt:variant>
        <vt:lpwstr/>
      </vt:variant>
      <vt:variant>
        <vt:lpwstr>sub_6301</vt:lpwstr>
      </vt:variant>
      <vt:variant>
        <vt:i4>2686999</vt:i4>
      </vt:variant>
      <vt:variant>
        <vt:i4>90</vt:i4>
      </vt:variant>
      <vt:variant>
        <vt:i4>0</vt:i4>
      </vt:variant>
      <vt:variant>
        <vt:i4>5</vt:i4>
      </vt:variant>
      <vt:variant>
        <vt:lpwstr/>
      </vt:variant>
      <vt:variant>
        <vt:lpwstr>sub_6300</vt:lpwstr>
      </vt:variant>
      <vt:variant>
        <vt:i4>2686998</vt:i4>
      </vt:variant>
      <vt:variant>
        <vt:i4>87</vt:i4>
      </vt:variant>
      <vt:variant>
        <vt:i4>0</vt:i4>
      </vt:variant>
      <vt:variant>
        <vt:i4>5</vt:i4>
      </vt:variant>
      <vt:variant>
        <vt:lpwstr/>
      </vt:variant>
      <vt:variant>
        <vt:lpwstr>sub_6211</vt:lpwstr>
      </vt:variant>
      <vt:variant>
        <vt:i4>2621462</vt:i4>
      </vt:variant>
      <vt:variant>
        <vt:i4>84</vt:i4>
      </vt:variant>
      <vt:variant>
        <vt:i4>0</vt:i4>
      </vt:variant>
      <vt:variant>
        <vt:i4>5</vt:i4>
      </vt:variant>
      <vt:variant>
        <vt:lpwstr/>
      </vt:variant>
      <vt:variant>
        <vt:lpwstr>sub_6210</vt:lpwstr>
      </vt:variant>
      <vt:variant>
        <vt:i4>2162711</vt:i4>
      </vt:variant>
      <vt:variant>
        <vt:i4>81</vt:i4>
      </vt:variant>
      <vt:variant>
        <vt:i4>0</vt:i4>
      </vt:variant>
      <vt:variant>
        <vt:i4>5</vt:i4>
      </vt:variant>
      <vt:variant>
        <vt:lpwstr/>
      </vt:variant>
      <vt:variant>
        <vt:lpwstr>sub_6209</vt:lpwstr>
      </vt:variant>
      <vt:variant>
        <vt:i4>2031650</vt:i4>
      </vt:variant>
      <vt:variant>
        <vt:i4>78</vt:i4>
      </vt:variant>
      <vt:variant>
        <vt:i4>0</vt:i4>
      </vt:variant>
      <vt:variant>
        <vt:i4>5</vt:i4>
      </vt:variant>
      <vt:variant>
        <vt:lpwstr/>
      </vt:variant>
      <vt:variant>
        <vt:lpwstr>sub_152000</vt:lpwstr>
      </vt:variant>
      <vt:variant>
        <vt:i4>3080215</vt:i4>
      </vt:variant>
      <vt:variant>
        <vt:i4>75</vt:i4>
      </vt:variant>
      <vt:variant>
        <vt:i4>0</vt:i4>
      </vt:variant>
      <vt:variant>
        <vt:i4>5</vt:i4>
      </vt:variant>
      <vt:variant>
        <vt:lpwstr/>
      </vt:variant>
      <vt:variant>
        <vt:lpwstr>sub_6207</vt:lpwstr>
      </vt:variant>
      <vt:variant>
        <vt:i4>6946873</vt:i4>
      </vt:variant>
      <vt:variant>
        <vt:i4>72</vt:i4>
      </vt:variant>
      <vt:variant>
        <vt:i4>0</vt:i4>
      </vt:variant>
      <vt:variant>
        <vt:i4>5</vt:i4>
      </vt:variant>
      <vt:variant>
        <vt:lpwstr>garantf1://12027475.0/</vt:lpwstr>
      </vt:variant>
      <vt:variant>
        <vt:lpwstr/>
      </vt:variant>
      <vt:variant>
        <vt:i4>3014679</vt:i4>
      </vt:variant>
      <vt:variant>
        <vt:i4>69</vt:i4>
      </vt:variant>
      <vt:variant>
        <vt:i4>0</vt:i4>
      </vt:variant>
      <vt:variant>
        <vt:i4>5</vt:i4>
      </vt:variant>
      <vt:variant>
        <vt:lpwstr/>
      </vt:variant>
      <vt:variant>
        <vt:lpwstr>sub_6206</vt:lpwstr>
      </vt:variant>
      <vt:variant>
        <vt:i4>3014679</vt:i4>
      </vt:variant>
      <vt:variant>
        <vt:i4>66</vt:i4>
      </vt:variant>
      <vt:variant>
        <vt:i4>0</vt:i4>
      </vt:variant>
      <vt:variant>
        <vt:i4>5</vt:i4>
      </vt:variant>
      <vt:variant>
        <vt:lpwstr/>
      </vt:variant>
      <vt:variant>
        <vt:lpwstr>sub_6206</vt:lpwstr>
      </vt:variant>
      <vt:variant>
        <vt:i4>1835041</vt:i4>
      </vt:variant>
      <vt:variant>
        <vt:i4>63</vt:i4>
      </vt:variant>
      <vt:variant>
        <vt:i4>0</vt:i4>
      </vt:variant>
      <vt:variant>
        <vt:i4>5</vt:i4>
      </vt:variant>
      <vt:variant>
        <vt:lpwstr/>
      </vt:variant>
      <vt:variant>
        <vt:lpwstr>sub_161000</vt:lpwstr>
      </vt:variant>
      <vt:variant>
        <vt:i4>2752534</vt:i4>
      </vt:variant>
      <vt:variant>
        <vt:i4>60</vt:i4>
      </vt:variant>
      <vt:variant>
        <vt:i4>0</vt:i4>
      </vt:variant>
      <vt:variant>
        <vt:i4>5</vt:i4>
      </vt:variant>
      <vt:variant>
        <vt:lpwstr/>
      </vt:variant>
      <vt:variant>
        <vt:lpwstr>sub_6010</vt:lpwstr>
      </vt:variant>
      <vt:variant>
        <vt:i4>2621463</vt:i4>
      </vt:variant>
      <vt:variant>
        <vt:i4>57</vt:i4>
      </vt:variant>
      <vt:variant>
        <vt:i4>0</vt:i4>
      </vt:variant>
      <vt:variant>
        <vt:i4>5</vt:i4>
      </vt:variant>
      <vt:variant>
        <vt:lpwstr/>
      </vt:variant>
      <vt:variant>
        <vt:lpwstr>sub_6200</vt:lpwstr>
      </vt:variant>
      <vt:variant>
        <vt:i4>2818071</vt:i4>
      </vt:variant>
      <vt:variant>
        <vt:i4>54</vt:i4>
      </vt:variant>
      <vt:variant>
        <vt:i4>0</vt:i4>
      </vt:variant>
      <vt:variant>
        <vt:i4>5</vt:i4>
      </vt:variant>
      <vt:variant>
        <vt:lpwstr/>
      </vt:variant>
      <vt:variant>
        <vt:lpwstr>sub_6100</vt:lpwstr>
      </vt:variant>
      <vt:variant>
        <vt:i4>2031649</vt:i4>
      </vt:variant>
      <vt:variant>
        <vt:i4>51</vt:i4>
      </vt:variant>
      <vt:variant>
        <vt:i4>0</vt:i4>
      </vt:variant>
      <vt:variant>
        <vt:i4>5</vt:i4>
      </vt:variant>
      <vt:variant>
        <vt:lpwstr/>
      </vt:variant>
      <vt:variant>
        <vt:lpwstr>sub_151000</vt:lpwstr>
      </vt:variant>
      <vt:variant>
        <vt:i4>3080215</vt:i4>
      </vt:variant>
      <vt:variant>
        <vt:i4>48</vt:i4>
      </vt:variant>
      <vt:variant>
        <vt:i4>0</vt:i4>
      </vt:variant>
      <vt:variant>
        <vt:i4>5</vt:i4>
      </vt:variant>
      <vt:variant>
        <vt:lpwstr/>
      </vt:variant>
      <vt:variant>
        <vt:lpwstr>sub_6005</vt:lpwstr>
      </vt:variant>
      <vt:variant>
        <vt:i4>2293783</vt:i4>
      </vt:variant>
      <vt:variant>
        <vt:i4>45</vt:i4>
      </vt:variant>
      <vt:variant>
        <vt:i4>0</vt:i4>
      </vt:variant>
      <vt:variant>
        <vt:i4>5</vt:i4>
      </vt:variant>
      <vt:variant>
        <vt:lpwstr/>
      </vt:variant>
      <vt:variant>
        <vt:lpwstr>sub_6009</vt:lpwstr>
      </vt:variant>
      <vt:variant>
        <vt:i4>2228247</vt:i4>
      </vt:variant>
      <vt:variant>
        <vt:i4>42</vt:i4>
      </vt:variant>
      <vt:variant>
        <vt:i4>0</vt:i4>
      </vt:variant>
      <vt:variant>
        <vt:i4>5</vt:i4>
      </vt:variant>
      <vt:variant>
        <vt:lpwstr/>
      </vt:variant>
      <vt:variant>
        <vt:lpwstr>sub_6008</vt:lpwstr>
      </vt:variant>
      <vt:variant>
        <vt:i4>2949143</vt:i4>
      </vt:variant>
      <vt:variant>
        <vt:i4>39</vt:i4>
      </vt:variant>
      <vt:variant>
        <vt:i4>0</vt:i4>
      </vt:variant>
      <vt:variant>
        <vt:i4>5</vt:i4>
      </vt:variant>
      <vt:variant>
        <vt:lpwstr/>
      </vt:variant>
      <vt:variant>
        <vt:lpwstr>sub_6007</vt:lpwstr>
      </vt:variant>
      <vt:variant>
        <vt:i4>2883607</vt:i4>
      </vt:variant>
      <vt:variant>
        <vt:i4>36</vt:i4>
      </vt:variant>
      <vt:variant>
        <vt:i4>0</vt:i4>
      </vt:variant>
      <vt:variant>
        <vt:i4>5</vt:i4>
      </vt:variant>
      <vt:variant>
        <vt:lpwstr/>
      </vt:variant>
      <vt:variant>
        <vt:lpwstr>sub_6006</vt:lpwstr>
      </vt:variant>
      <vt:variant>
        <vt:i4>3080215</vt:i4>
      </vt:variant>
      <vt:variant>
        <vt:i4>33</vt:i4>
      </vt:variant>
      <vt:variant>
        <vt:i4>0</vt:i4>
      </vt:variant>
      <vt:variant>
        <vt:i4>5</vt:i4>
      </vt:variant>
      <vt:variant>
        <vt:lpwstr/>
      </vt:variant>
      <vt:variant>
        <vt:lpwstr>sub_6005</vt:lpwstr>
      </vt:variant>
      <vt:variant>
        <vt:i4>3014679</vt:i4>
      </vt:variant>
      <vt:variant>
        <vt:i4>30</vt:i4>
      </vt:variant>
      <vt:variant>
        <vt:i4>0</vt:i4>
      </vt:variant>
      <vt:variant>
        <vt:i4>5</vt:i4>
      </vt:variant>
      <vt:variant>
        <vt:lpwstr/>
      </vt:variant>
      <vt:variant>
        <vt:lpwstr>sub_6004</vt:lpwstr>
      </vt:variant>
      <vt:variant>
        <vt:i4>2686999</vt:i4>
      </vt:variant>
      <vt:variant>
        <vt:i4>27</vt:i4>
      </vt:variant>
      <vt:variant>
        <vt:i4>0</vt:i4>
      </vt:variant>
      <vt:variant>
        <vt:i4>5</vt:i4>
      </vt:variant>
      <vt:variant>
        <vt:lpwstr/>
      </vt:variant>
      <vt:variant>
        <vt:lpwstr>sub_6003</vt:lpwstr>
      </vt:variant>
      <vt:variant>
        <vt:i4>2621463</vt:i4>
      </vt:variant>
      <vt:variant>
        <vt:i4>24</vt:i4>
      </vt:variant>
      <vt:variant>
        <vt:i4>0</vt:i4>
      </vt:variant>
      <vt:variant>
        <vt:i4>5</vt:i4>
      </vt:variant>
      <vt:variant>
        <vt:lpwstr/>
      </vt:variant>
      <vt:variant>
        <vt:lpwstr>sub_6002</vt:lpwstr>
      </vt:variant>
      <vt:variant>
        <vt:i4>2818071</vt:i4>
      </vt:variant>
      <vt:variant>
        <vt:i4>21</vt:i4>
      </vt:variant>
      <vt:variant>
        <vt:i4>0</vt:i4>
      </vt:variant>
      <vt:variant>
        <vt:i4>5</vt:i4>
      </vt:variant>
      <vt:variant>
        <vt:lpwstr/>
      </vt:variant>
      <vt:variant>
        <vt:lpwstr>sub_6001</vt:lpwstr>
      </vt:variant>
      <vt:variant>
        <vt:i4>2752534</vt:i4>
      </vt:variant>
      <vt:variant>
        <vt:i4>18</vt:i4>
      </vt:variant>
      <vt:variant>
        <vt:i4>0</vt:i4>
      </vt:variant>
      <vt:variant>
        <vt:i4>5</vt:i4>
      </vt:variant>
      <vt:variant>
        <vt:lpwstr/>
      </vt:variant>
      <vt:variant>
        <vt:lpwstr>sub_7000</vt:lpwstr>
      </vt:variant>
      <vt:variant>
        <vt:i4>2752532</vt:i4>
      </vt:variant>
      <vt:variant>
        <vt:i4>15</vt:i4>
      </vt:variant>
      <vt:variant>
        <vt:i4>0</vt:i4>
      </vt:variant>
      <vt:variant>
        <vt:i4>5</vt:i4>
      </vt:variant>
      <vt:variant>
        <vt:lpwstr/>
      </vt:variant>
      <vt:variant>
        <vt:lpwstr>sub_5000</vt:lpwstr>
      </vt:variant>
      <vt:variant>
        <vt:i4>2752535</vt:i4>
      </vt:variant>
      <vt:variant>
        <vt:i4>12</vt:i4>
      </vt:variant>
      <vt:variant>
        <vt:i4>0</vt:i4>
      </vt:variant>
      <vt:variant>
        <vt:i4>5</vt:i4>
      </vt:variant>
      <vt:variant>
        <vt:lpwstr/>
      </vt:variant>
      <vt:variant>
        <vt:lpwstr>sub_6101</vt:lpwstr>
      </vt:variant>
      <vt:variant>
        <vt:i4>2752533</vt:i4>
      </vt:variant>
      <vt:variant>
        <vt:i4>9</vt:i4>
      </vt:variant>
      <vt:variant>
        <vt:i4>0</vt:i4>
      </vt:variant>
      <vt:variant>
        <vt:i4>5</vt:i4>
      </vt:variant>
      <vt:variant>
        <vt:lpwstr/>
      </vt:variant>
      <vt:variant>
        <vt:lpwstr>sub_4000</vt:lpwstr>
      </vt:variant>
      <vt:variant>
        <vt:i4>3080208</vt:i4>
      </vt:variant>
      <vt:variant>
        <vt:i4>6</vt:i4>
      </vt:variant>
      <vt:variant>
        <vt:i4>0</vt:i4>
      </vt:variant>
      <vt:variant>
        <vt:i4>5</vt:i4>
      </vt:variant>
      <vt:variant>
        <vt:lpwstr/>
      </vt:variant>
      <vt:variant>
        <vt:lpwstr>sub_15002</vt:lpwstr>
      </vt:variant>
      <vt:variant>
        <vt:i4>4718599</vt:i4>
      </vt:variant>
      <vt:variant>
        <vt:i4>3</vt:i4>
      </vt:variant>
      <vt:variant>
        <vt:i4>0</vt:i4>
      </vt:variant>
      <vt:variant>
        <vt:i4>5</vt:i4>
      </vt:variant>
      <vt:variant>
        <vt:lpwstr>garantf1://10800200.8451/</vt:lpwstr>
      </vt:variant>
      <vt:variant>
        <vt:lpwstr/>
      </vt:variant>
      <vt:variant>
        <vt:i4>2752535</vt:i4>
      </vt:variant>
      <vt:variant>
        <vt:i4>0</vt:i4>
      </vt:variant>
      <vt:variant>
        <vt:i4>0</vt:i4>
      </vt:variant>
      <vt:variant>
        <vt:i4>5</vt:i4>
      </vt:variant>
      <vt:variant>
        <vt:lpwstr/>
      </vt:variant>
      <vt:variant>
        <vt:lpwstr>sub_6000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2016-04-15T08:24:00Z</dcterms:created>
  <dcterms:modified xsi:type="dcterms:W3CDTF">2016-04-15T08:24:00Z</dcterms:modified>
</cp:coreProperties>
</file>