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8" w:rsidRPr="003621D8" w:rsidRDefault="003621D8" w:rsidP="003621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21D8">
        <w:rPr>
          <w:rFonts w:ascii="Times New Roman" w:hAnsi="Times New Roman"/>
          <w:b/>
          <w:bCs/>
          <w:sz w:val="24"/>
          <w:szCs w:val="24"/>
        </w:rPr>
        <w:t>Правила заполнения дополнительного листа книги покупок, применяемой при расчетах по налогу на добавленную стоимость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4401"/>
      <w:r w:rsidRPr="003621D8">
        <w:rPr>
          <w:rFonts w:ascii="Times New Roman" w:hAnsi="Times New Roman"/>
          <w:sz w:val="24"/>
          <w:szCs w:val="24"/>
        </w:rPr>
        <w:t>1. В дополнительном листе книги покупок указываются: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89"/>
      <w:bookmarkEnd w:id="1"/>
      <w:r w:rsidRPr="003621D8">
        <w:rPr>
          <w:rFonts w:ascii="Times New Roman" w:hAnsi="Times New Roman"/>
          <w:sz w:val="24"/>
          <w:szCs w:val="24"/>
        </w:rPr>
        <w:t>а) порядковый номер дополнительного листа книги покупок за соответствующий налоговый период;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90"/>
      <w:bookmarkEnd w:id="2"/>
      <w:r w:rsidRPr="003621D8">
        <w:rPr>
          <w:rFonts w:ascii="Times New Roman" w:hAnsi="Times New Roman"/>
          <w:sz w:val="24"/>
          <w:szCs w:val="24"/>
        </w:rPr>
        <w:t>б) полное или сокращенное наименование покупателя в соответствии с учредительными документами, фамилия, имя, отчество индивидуального предпринимателя;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91"/>
      <w:bookmarkEnd w:id="3"/>
      <w:r w:rsidRPr="003621D8">
        <w:rPr>
          <w:rFonts w:ascii="Times New Roman" w:hAnsi="Times New Roman"/>
          <w:sz w:val="24"/>
          <w:szCs w:val="24"/>
        </w:rPr>
        <w:t>в) идентификационный номер налогоплательщика и код причины постановки на учет налогоплательщика-покупателя;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92"/>
      <w:bookmarkEnd w:id="4"/>
      <w:r w:rsidRPr="003621D8">
        <w:rPr>
          <w:rFonts w:ascii="Times New Roman" w:hAnsi="Times New Roman"/>
          <w:sz w:val="24"/>
          <w:szCs w:val="24"/>
        </w:rPr>
        <w:t>г) налоговый период, год, в котором был зарегистрирован счет-фактура (в том числе корректировочный) до внесения в него исправлений;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93"/>
      <w:bookmarkEnd w:id="5"/>
      <w:r w:rsidRPr="003621D8">
        <w:rPr>
          <w:rFonts w:ascii="Times New Roman" w:hAnsi="Times New Roman"/>
          <w:sz w:val="24"/>
          <w:szCs w:val="24"/>
        </w:rPr>
        <w:t>д) дата составления дополнительного листа книги покупок.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402"/>
      <w:bookmarkEnd w:id="6"/>
      <w:r w:rsidRPr="003621D8">
        <w:rPr>
          <w:rFonts w:ascii="Times New Roman" w:hAnsi="Times New Roman"/>
          <w:sz w:val="24"/>
          <w:szCs w:val="24"/>
        </w:rPr>
        <w:t xml:space="preserve">2. В </w:t>
      </w:r>
      <w:hyperlink w:anchor="sub_6013" w:history="1">
        <w:r w:rsidRPr="003621D8">
          <w:rPr>
            <w:rFonts w:ascii="Times New Roman" w:hAnsi="Times New Roman"/>
            <w:sz w:val="24"/>
            <w:szCs w:val="24"/>
          </w:rPr>
          <w:t>строку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"Итого" переносятся итоговые данные по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графам 7 - 12</w:t>
        </w:r>
      </w:hyperlink>
      <w:r w:rsidRPr="003621D8">
        <w:rPr>
          <w:rFonts w:ascii="Times New Roman" w:hAnsi="Times New Roman"/>
          <w:sz w:val="24"/>
          <w:szCs w:val="24"/>
        </w:rPr>
        <w:t xml:space="preserve"> из книги покупок за соответствующий налоговый период, в котором был зарегистрирован счет-фактура (в том числе корректировочный) до внесения в него исправлений. В случае последующих внесений исправлений в книгу покупок за один и тот же налоговый период в строку "Итого" переносятся итоговые данные по графам 7 - 12 из предыдущего дополнительного листа книги покупок.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403"/>
      <w:bookmarkEnd w:id="7"/>
      <w:r w:rsidRPr="003621D8">
        <w:rPr>
          <w:rFonts w:ascii="Times New Roman" w:hAnsi="Times New Roman"/>
          <w:sz w:val="24"/>
          <w:szCs w:val="24"/>
        </w:rPr>
        <w:t>3. В дополнительный лист книги покупок вносятся подлежащие аннулированию записи по счетам-фактурам (в том числе корректировочным):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96"/>
      <w:bookmarkEnd w:id="8"/>
      <w:r w:rsidRPr="003621D8">
        <w:rPr>
          <w:rFonts w:ascii="Times New Roman" w:hAnsi="Times New Roman"/>
          <w:sz w:val="24"/>
          <w:szCs w:val="24"/>
        </w:rPr>
        <w:t xml:space="preserve">а)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1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порядковый номер записи сведений о счете-фактуре (корректировочном счете-фактуре);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97"/>
      <w:bookmarkEnd w:id="9"/>
      <w:r w:rsidRPr="003621D8">
        <w:rPr>
          <w:rFonts w:ascii="Times New Roman" w:hAnsi="Times New Roman"/>
          <w:sz w:val="24"/>
          <w:szCs w:val="24"/>
        </w:rPr>
        <w:t xml:space="preserve">б)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2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дата и номер счета-фактуры продавца;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98"/>
      <w:bookmarkEnd w:id="10"/>
      <w:r w:rsidRPr="003621D8">
        <w:rPr>
          <w:rFonts w:ascii="Times New Roman" w:hAnsi="Times New Roman"/>
          <w:sz w:val="24"/>
          <w:szCs w:val="24"/>
        </w:rPr>
        <w:t xml:space="preserve">в)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2а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порядковый номер и дата исправления счета-фактуры, указанные в </w:t>
      </w:r>
      <w:hyperlink w:anchor="sub_318" w:history="1">
        <w:r w:rsidRPr="003621D8">
          <w:rPr>
            <w:rFonts w:ascii="Times New Roman" w:hAnsi="Times New Roman"/>
            <w:sz w:val="24"/>
            <w:szCs w:val="24"/>
          </w:rPr>
          <w:t>строке 1а</w:t>
        </w:r>
      </w:hyperlink>
      <w:r w:rsidRPr="003621D8">
        <w:rPr>
          <w:rFonts w:ascii="Times New Roman" w:hAnsi="Times New Roman"/>
          <w:sz w:val="24"/>
          <w:szCs w:val="24"/>
        </w:rPr>
        <w:t xml:space="preserve"> счета-фактуры. При заполнении этой графы в графе 2 дополнительного листа книги покупок указываются данные из </w:t>
      </w:r>
      <w:hyperlink w:anchor="sub_317" w:history="1">
        <w:r w:rsidRPr="003621D8">
          <w:rPr>
            <w:rFonts w:ascii="Times New Roman" w:hAnsi="Times New Roman"/>
            <w:sz w:val="24"/>
            <w:szCs w:val="24"/>
          </w:rPr>
          <w:t>строки 1</w:t>
        </w:r>
      </w:hyperlink>
      <w:r w:rsidRPr="003621D8">
        <w:rPr>
          <w:rFonts w:ascii="Times New Roman" w:hAnsi="Times New Roman"/>
          <w:sz w:val="24"/>
          <w:szCs w:val="24"/>
        </w:rPr>
        <w:t xml:space="preserve"> счета-фактуры. Графа не заполняется в случае отсутствия данных, отраженных в строке 1а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99"/>
      <w:bookmarkEnd w:id="11"/>
      <w:r w:rsidRPr="003621D8">
        <w:rPr>
          <w:rFonts w:ascii="Times New Roman" w:hAnsi="Times New Roman"/>
          <w:sz w:val="24"/>
          <w:szCs w:val="24"/>
        </w:rPr>
        <w:t xml:space="preserve">г)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2б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порядковый номер и дата корректировочного счета-фактуры, указанные в </w:t>
      </w:r>
      <w:hyperlink w:anchor="sub_331" w:history="1">
        <w:r w:rsidRPr="003621D8">
          <w:rPr>
            <w:rFonts w:ascii="Times New Roman" w:hAnsi="Times New Roman"/>
            <w:sz w:val="24"/>
            <w:szCs w:val="24"/>
          </w:rPr>
          <w:t>строке 1</w:t>
        </w:r>
      </w:hyperlink>
      <w:r w:rsidRPr="003621D8">
        <w:rPr>
          <w:rFonts w:ascii="Times New Roman" w:hAnsi="Times New Roman"/>
          <w:sz w:val="24"/>
          <w:szCs w:val="24"/>
        </w:rPr>
        <w:t xml:space="preserve"> корректировочного счета-фактуры. При заполнении графы в графах 2 и 2а дополнительного листа книги покупок указываются соответствующие данные из </w:t>
      </w:r>
      <w:hyperlink w:anchor="sub_334" w:history="1">
        <w:r w:rsidRPr="003621D8">
          <w:rPr>
            <w:rFonts w:ascii="Times New Roman" w:hAnsi="Times New Roman"/>
            <w:sz w:val="24"/>
            <w:szCs w:val="24"/>
          </w:rPr>
          <w:t>строки 1б</w:t>
        </w:r>
      </w:hyperlink>
      <w:r w:rsidRPr="003621D8">
        <w:rPr>
          <w:rFonts w:ascii="Times New Roman" w:hAnsi="Times New Roman"/>
          <w:sz w:val="24"/>
          <w:szCs w:val="24"/>
        </w:rPr>
        <w:t xml:space="preserve"> корректировочного счета-фактуры. Графа 2а дополнительного листа книги покупок не заполняется в случае отсутствия данных, отраженных в строке 1б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200"/>
      <w:bookmarkEnd w:id="12"/>
      <w:r w:rsidRPr="003621D8">
        <w:rPr>
          <w:rFonts w:ascii="Times New Roman" w:hAnsi="Times New Roman"/>
          <w:sz w:val="24"/>
          <w:szCs w:val="24"/>
        </w:rPr>
        <w:t xml:space="preserve">д)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2в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порядковый номер и дата исправления корректировочного счета-фактуры, указанные в </w:t>
      </w:r>
      <w:hyperlink w:anchor="sub_332" w:history="1">
        <w:r w:rsidRPr="003621D8">
          <w:rPr>
            <w:rFonts w:ascii="Times New Roman" w:hAnsi="Times New Roman"/>
            <w:sz w:val="24"/>
            <w:szCs w:val="24"/>
          </w:rPr>
          <w:t>строке 1а</w:t>
        </w:r>
      </w:hyperlink>
      <w:r w:rsidRPr="003621D8">
        <w:rPr>
          <w:rFonts w:ascii="Times New Roman" w:hAnsi="Times New Roman"/>
          <w:sz w:val="24"/>
          <w:szCs w:val="24"/>
        </w:rPr>
        <w:t xml:space="preserve">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201"/>
      <w:bookmarkEnd w:id="13"/>
      <w:r w:rsidRPr="003621D8">
        <w:rPr>
          <w:rFonts w:ascii="Times New Roman" w:hAnsi="Times New Roman"/>
          <w:sz w:val="24"/>
          <w:szCs w:val="24"/>
        </w:rPr>
        <w:t xml:space="preserve">е)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3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дата оплаты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202"/>
      <w:bookmarkEnd w:id="14"/>
      <w:r w:rsidRPr="003621D8">
        <w:rPr>
          <w:rFonts w:ascii="Times New Roman" w:hAnsi="Times New Roman"/>
          <w:sz w:val="24"/>
          <w:szCs w:val="24"/>
        </w:rPr>
        <w:t xml:space="preserve">ж)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4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дата принятия на учет товаров (выполнения работ, оказания услуг), имущественных прав;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03"/>
      <w:bookmarkEnd w:id="15"/>
      <w:r w:rsidRPr="003621D8">
        <w:rPr>
          <w:rFonts w:ascii="Times New Roman" w:hAnsi="Times New Roman"/>
          <w:sz w:val="24"/>
          <w:szCs w:val="24"/>
        </w:rPr>
        <w:t xml:space="preserve">з)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5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наименование продавца;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04"/>
      <w:bookmarkEnd w:id="16"/>
      <w:r w:rsidRPr="003621D8">
        <w:rPr>
          <w:rFonts w:ascii="Times New Roman" w:hAnsi="Times New Roman"/>
          <w:sz w:val="24"/>
          <w:szCs w:val="24"/>
        </w:rPr>
        <w:t xml:space="preserve">и)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5а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идентификационный номер налогоплательщика-продавца;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05"/>
      <w:bookmarkEnd w:id="17"/>
      <w:r w:rsidRPr="003621D8">
        <w:rPr>
          <w:rFonts w:ascii="Times New Roman" w:hAnsi="Times New Roman"/>
          <w:sz w:val="24"/>
          <w:szCs w:val="24"/>
        </w:rPr>
        <w:t xml:space="preserve">к)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5б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код причины постановки на учет налогоплательщика-продавца;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06"/>
      <w:bookmarkEnd w:id="18"/>
      <w:r w:rsidRPr="003621D8">
        <w:rPr>
          <w:rFonts w:ascii="Times New Roman" w:hAnsi="Times New Roman"/>
          <w:sz w:val="24"/>
          <w:szCs w:val="24"/>
        </w:rPr>
        <w:t xml:space="preserve">л)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6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цифровой код страны происхождения товара, номер таможенной декларации - для товаров, ввозимых на территорию Российской Федерации. Графа 6 не заполняется при отражении в дополнительном листе книги покупок данных по корректировочному (исправленному корректировочному) счету-фактуре;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207"/>
      <w:bookmarkEnd w:id="19"/>
      <w:r w:rsidRPr="003621D8">
        <w:rPr>
          <w:rFonts w:ascii="Times New Roman" w:hAnsi="Times New Roman"/>
          <w:sz w:val="24"/>
          <w:szCs w:val="24"/>
        </w:rPr>
        <w:t xml:space="preserve">м)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7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итоговая сумма покупок по счету-фактуре, включая налог на добавленную стоимость,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сумма </w:t>
      </w:r>
      <w:r w:rsidRPr="003621D8">
        <w:rPr>
          <w:rFonts w:ascii="Times New Roman" w:hAnsi="Times New Roman"/>
          <w:sz w:val="24"/>
          <w:szCs w:val="24"/>
        </w:rPr>
        <w:lastRenderedPageBreak/>
        <w:t>перечисленной оплаты, частичной оплаты по счету-фактуре, включая налог на добавленную стоимость.</w:t>
      </w:r>
    </w:p>
    <w:bookmarkEnd w:id="20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7 указываются данные из </w:t>
      </w:r>
      <w:hyperlink w:anchor="sub_351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уменьшение (сумма строк Г)" графы 9 корректировочного счета-фактуры.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7 указываются данные из </w:t>
      </w:r>
      <w:hyperlink w:anchor="sub_350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увеличение (сумма строк В)" графы 9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208"/>
      <w:r w:rsidRPr="003621D8">
        <w:rPr>
          <w:rFonts w:ascii="Times New Roman" w:hAnsi="Times New Roman"/>
          <w:sz w:val="24"/>
          <w:szCs w:val="24"/>
        </w:rPr>
        <w:t xml:space="preserve">н)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8а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стоимость покупок, облагаемых налогом по ставке в размере 18 процентов, без учета налога на добавленную стоимость.</w:t>
      </w:r>
    </w:p>
    <w:bookmarkEnd w:id="21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8а указываются данные из </w:t>
      </w:r>
      <w:hyperlink w:anchor="sub_351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уменьшение (сумма строк Г)" графы 5 корректировочного счета-фактуры.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8а указываются данные из </w:t>
      </w:r>
      <w:hyperlink w:anchor="sub_350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увеличение (сумма строк В)" графы 5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209"/>
      <w:r w:rsidRPr="003621D8">
        <w:rPr>
          <w:rFonts w:ascii="Times New Roman" w:hAnsi="Times New Roman"/>
          <w:sz w:val="24"/>
          <w:szCs w:val="24"/>
        </w:rPr>
        <w:t xml:space="preserve">о)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8б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сумма налога на добавленную стоимость, исчисленная по ставке в размере 18 процентов стоимости покупок,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</w:t>
      </w:r>
      <w:hyperlink r:id="rId4" w:history="1">
        <w:r w:rsidRPr="003621D8">
          <w:rPr>
            <w:rFonts w:ascii="Times New Roman" w:hAnsi="Times New Roman"/>
            <w:sz w:val="24"/>
            <w:szCs w:val="24"/>
          </w:rPr>
          <w:t>пункту 4 статьи 164</w:t>
        </w:r>
      </w:hyperlink>
      <w:r w:rsidRPr="003621D8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bookmarkEnd w:id="22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8б указываются данные из </w:t>
      </w:r>
      <w:hyperlink w:anchor="sub_351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уменьшение (сумма строк Г)" графы 8 корректировочного счета-фактуры.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8б указываются данные из </w:t>
      </w:r>
      <w:hyperlink w:anchor="sub_350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увеличение (сумма строк В)" графы 8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210"/>
      <w:r w:rsidRPr="003621D8">
        <w:rPr>
          <w:rFonts w:ascii="Times New Roman" w:hAnsi="Times New Roman"/>
          <w:sz w:val="24"/>
          <w:szCs w:val="24"/>
        </w:rPr>
        <w:t xml:space="preserve">п)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9а</w:t>
        </w:r>
      </w:hyperlink>
      <w:r w:rsidRPr="003621D8">
        <w:rPr>
          <w:rFonts w:ascii="Times New Roman" w:hAnsi="Times New Roman"/>
          <w:sz w:val="24"/>
          <w:szCs w:val="24"/>
        </w:rPr>
        <w:t> - стоимость покупок, облагаемых налогом по ставке в размере 10 процентов, без учета налога на добавленную стоимость.</w:t>
      </w:r>
    </w:p>
    <w:bookmarkEnd w:id="23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9а указываются данные из </w:t>
      </w:r>
      <w:hyperlink w:anchor="sub_351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уменьшение (сумма строк Г)" графы 5 корректировочного счета-фактуры.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</w:t>
      </w:r>
      <w:r w:rsidRPr="003621D8">
        <w:rPr>
          <w:rFonts w:ascii="Times New Roman" w:hAnsi="Times New Roman"/>
          <w:sz w:val="24"/>
          <w:szCs w:val="24"/>
        </w:rPr>
        <w:lastRenderedPageBreak/>
        <w:t xml:space="preserve">подлежит аннулированию в связи с внесением исправлений, в графе 9а указываются данные из </w:t>
      </w:r>
      <w:hyperlink w:anchor="sub_350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увеличение (сумма строк В)" графы 5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211"/>
      <w:r w:rsidRPr="003621D8">
        <w:rPr>
          <w:rFonts w:ascii="Times New Roman" w:hAnsi="Times New Roman"/>
          <w:sz w:val="24"/>
          <w:szCs w:val="24"/>
        </w:rPr>
        <w:t xml:space="preserve">р)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9б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сумма налога на добавленную стоимость, исчисленная по ставке в размере 10 процентов стоимости покупок,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</w:t>
      </w:r>
      <w:hyperlink r:id="rId5" w:history="1">
        <w:r w:rsidRPr="003621D8">
          <w:rPr>
            <w:rFonts w:ascii="Times New Roman" w:hAnsi="Times New Roman"/>
            <w:sz w:val="24"/>
            <w:szCs w:val="24"/>
          </w:rPr>
          <w:t>пункту 4 статьи 164</w:t>
        </w:r>
      </w:hyperlink>
      <w:r w:rsidRPr="003621D8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bookmarkEnd w:id="24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9б указываются данные из </w:t>
      </w:r>
      <w:hyperlink w:anchor="sub_351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уменьшение (сумма строк Г)" графы 8 корректировочного счета-фактуры.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 xml:space="preserve">При отражении покупателем (в случае изменения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 9б указываются данные из </w:t>
      </w:r>
      <w:hyperlink w:anchor="sub_350" w:history="1">
        <w:r w:rsidRPr="003621D8">
          <w:rPr>
            <w:rFonts w:ascii="Times New Roman" w:hAnsi="Times New Roman"/>
            <w:sz w:val="24"/>
            <w:szCs w:val="24"/>
          </w:rPr>
          <w:t>строки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 увеличение (сумма строк В)" графы 8 корректировочного счета-фактуры;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212"/>
      <w:r w:rsidRPr="003621D8">
        <w:rPr>
          <w:rFonts w:ascii="Times New Roman" w:hAnsi="Times New Roman"/>
          <w:sz w:val="24"/>
          <w:szCs w:val="24"/>
        </w:rPr>
        <w:t>с) 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в графе 10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итоговая стоимость покупок по счету-фактуре, облагаемая налогом на добавленную стоимость по ставке 0 процентов;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213"/>
      <w:bookmarkEnd w:id="25"/>
      <w:r w:rsidRPr="003621D8">
        <w:rPr>
          <w:rFonts w:ascii="Times New Roman" w:hAnsi="Times New Roman"/>
          <w:sz w:val="24"/>
          <w:szCs w:val="24"/>
        </w:rPr>
        <w:t xml:space="preserve">т)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11а</w:t>
        </w:r>
      </w:hyperlink>
      <w:r w:rsidRPr="003621D8">
        <w:rPr>
          <w:rFonts w:ascii="Times New Roman" w:hAnsi="Times New Roman"/>
          <w:sz w:val="24"/>
          <w:szCs w:val="24"/>
        </w:rPr>
        <w:t> - стоимость покупок, облагаемых налогом по ставке в размере 20 процентов, без учета налога на добавленную стоимость;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214"/>
      <w:bookmarkEnd w:id="26"/>
      <w:r w:rsidRPr="003621D8">
        <w:rPr>
          <w:rFonts w:ascii="Times New Roman" w:hAnsi="Times New Roman"/>
          <w:sz w:val="24"/>
          <w:szCs w:val="24"/>
        </w:rPr>
        <w:t xml:space="preserve">у)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11б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сумма налога на добавленную стоимость, исчисленная по ставке в размере 20 процентов стоимости покупок, а в случае если сумма налога определяется расчетным методом, - по соответствующей ставке, определяемой согласно </w:t>
      </w:r>
      <w:hyperlink r:id="rId6" w:history="1">
        <w:r w:rsidRPr="003621D8">
          <w:rPr>
            <w:rFonts w:ascii="Times New Roman" w:hAnsi="Times New Roman"/>
            <w:sz w:val="24"/>
            <w:szCs w:val="24"/>
          </w:rPr>
          <w:t>пункту 4 статьи 164</w:t>
        </w:r>
      </w:hyperlink>
      <w:r w:rsidRPr="003621D8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Федерации;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215"/>
      <w:bookmarkEnd w:id="27"/>
      <w:r w:rsidRPr="003621D8">
        <w:rPr>
          <w:rFonts w:ascii="Times New Roman" w:hAnsi="Times New Roman"/>
          <w:sz w:val="24"/>
          <w:szCs w:val="24"/>
        </w:rPr>
        <w:t xml:space="preserve">ф) 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графе 12</w:t>
        </w:r>
      </w:hyperlink>
      <w:r w:rsidRPr="003621D8">
        <w:rPr>
          <w:rFonts w:ascii="Times New Roman" w:hAnsi="Times New Roman"/>
          <w:sz w:val="24"/>
          <w:szCs w:val="24"/>
        </w:rPr>
        <w:t xml:space="preserve"> - итоговая стоимость покупок по счету-фактуре, освобождаемых от налога на добавленную стоимость.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4404"/>
      <w:bookmarkEnd w:id="28"/>
      <w:r w:rsidRPr="003621D8">
        <w:rPr>
          <w:rFonts w:ascii="Times New Roman" w:hAnsi="Times New Roman"/>
          <w:sz w:val="24"/>
          <w:szCs w:val="24"/>
        </w:rPr>
        <w:t xml:space="preserve">4. При осуществлении подлежащей аннулированию записи по счету-фактуре на перечисленную сумму оплаты, частичной оплаты в счет предстоящих поставок товаров (выполнения работ, оказания услуг), передачи имущественных прав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графы 4</w:t>
        </w:r>
      </w:hyperlink>
      <w:r w:rsidRPr="003621D8">
        <w:rPr>
          <w:rFonts w:ascii="Times New Roman" w:hAnsi="Times New Roman"/>
          <w:sz w:val="24"/>
          <w:szCs w:val="24"/>
        </w:rPr>
        <w:t xml:space="preserve">,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6</w:t>
        </w:r>
      </w:hyperlink>
      <w:r w:rsidRPr="003621D8">
        <w:rPr>
          <w:rFonts w:ascii="Times New Roman" w:hAnsi="Times New Roman"/>
          <w:sz w:val="24"/>
          <w:szCs w:val="24"/>
        </w:rPr>
        <w:t xml:space="preserve">,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8а</w:t>
        </w:r>
      </w:hyperlink>
      <w:r w:rsidRPr="003621D8">
        <w:rPr>
          <w:rFonts w:ascii="Times New Roman" w:hAnsi="Times New Roman"/>
          <w:sz w:val="24"/>
          <w:szCs w:val="24"/>
        </w:rPr>
        <w:t xml:space="preserve">,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9а</w:t>
        </w:r>
      </w:hyperlink>
      <w:r w:rsidRPr="003621D8">
        <w:rPr>
          <w:rFonts w:ascii="Times New Roman" w:hAnsi="Times New Roman"/>
          <w:sz w:val="24"/>
          <w:szCs w:val="24"/>
        </w:rPr>
        <w:t xml:space="preserve"> и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10</w:t>
        </w:r>
      </w:hyperlink>
      <w:r w:rsidRPr="003621D8">
        <w:rPr>
          <w:rFonts w:ascii="Times New Roman" w:hAnsi="Times New Roman"/>
          <w:sz w:val="24"/>
          <w:szCs w:val="24"/>
        </w:rPr>
        <w:t xml:space="preserve">,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11а - 12</w:t>
        </w:r>
      </w:hyperlink>
      <w:r w:rsidRPr="003621D8">
        <w:rPr>
          <w:rFonts w:ascii="Times New Roman" w:hAnsi="Times New Roman"/>
          <w:sz w:val="24"/>
          <w:szCs w:val="24"/>
        </w:rPr>
        <w:t xml:space="preserve"> не заполняются.</w:t>
      </w:r>
    </w:p>
    <w:bookmarkEnd w:id="29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21D8">
        <w:rPr>
          <w:rFonts w:ascii="Times New Roman" w:hAnsi="Times New Roman"/>
          <w:sz w:val="24"/>
          <w:szCs w:val="24"/>
        </w:rPr>
        <w:t>При отсутствии данных для их отражения в иных графах дополнительного листа книги покупок данные графы также не заполняются.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4405"/>
      <w:r w:rsidRPr="003621D8">
        <w:rPr>
          <w:rFonts w:ascii="Times New Roman" w:hAnsi="Times New Roman"/>
          <w:sz w:val="24"/>
          <w:szCs w:val="24"/>
        </w:rPr>
        <w:t xml:space="preserve">5. При регистрации в дополнительном листе книги покупок счетов-фактур (в том числе корректировочных) до внесения в них исправлений, записи по которым подлежат аннулированию, показатели в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графах 7 - 12</w:t>
        </w:r>
      </w:hyperlink>
      <w:r w:rsidRPr="003621D8">
        <w:rPr>
          <w:rFonts w:ascii="Times New Roman" w:hAnsi="Times New Roman"/>
          <w:sz w:val="24"/>
          <w:szCs w:val="24"/>
        </w:rPr>
        <w:t xml:space="preserve"> дополнительного листа книги покупок указываются с отрицательным значением.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4406"/>
      <w:bookmarkEnd w:id="30"/>
      <w:r w:rsidRPr="003621D8">
        <w:rPr>
          <w:rFonts w:ascii="Times New Roman" w:hAnsi="Times New Roman"/>
          <w:sz w:val="24"/>
          <w:szCs w:val="24"/>
        </w:rPr>
        <w:t xml:space="preserve">6. В </w:t>
      </w:r>
      <w:hyperlink w:anchor="sub_6014" w:history="1">
        <w:r w:rsidRPr="003621D8">
          <w:rPr>
            <w:rFonts w:ascii="Times New Roman" w:hAnsi="Times New Roman"/>
            <w:sz w:val="24"/>
            <w:szCs w:val="24"/>
          </w:rPr>
          <w:t>строке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"Всего" дополнительного листа книги покупок за налоговый период, в котором был зарегистрирован счет-фактура (в том числе корректировочный) до внесения в него исправлений, подводятся итоги по </w:t>
      </w:r>
      <w:hyperlink w:anchor="sub_6012" w:history="1">
        <w:r w:rsidRPr="003621D8">
          <w:rPr>
            <w:rFonts w:ascii="Times New Roman" w:hAnsi="Times New Roman"/>
            <w:sz w:val="24"/>
            <w:szCs w:val="24"/>
          </w:rPr>
          <w:t>графам 7 - 12</w:t>
        </w:r>
      </w:hyperlink>
      <w:r w:rsidRPr="003621D8">
        <w:rPr>
          <w:rFonts w:ascii="Times New Roman" w:hAnsi="Times New Roman"/>
          <w:sz w:val="24"/>
          <w:szCs w:val="24"/>
        </w:rPr>
        <w:t xml:space="preserve"> (из показателей по </w:t>
      </w:r>
      <w:hyperlink w:anchor="sub_6013" w:history="1">
        <w:r w:rsidRPr="003621D8">
          <w:rPr>
            <w:rFonts w:ascii="Times New Roman" w:hAnsi="Times New Roman"/>
            <w:sz w:val="24"/>
            <w:szCs w:val="24"/>
          </w:rPr>
          <w:t>строке</w:t>
        </w:r>
      </w:hyperlink>
      <w:r w:rsidRPr="003621D8">
        <w:rPr>
          <w:rFonts w:ascii="Times New Roman" w:hAnsi="Times New Roman"/>
          <w:sz w:val="24"/>
          <w:szCs w:val="24"/>
        </w:rPr>
        <w:t xml:space="preserve"> "Итого" вычитаются показатели подлежащих аннулированию записей по счетам-фактурам). Показатели по строке "Всего" используются для внесения изменений в налоговую декларацию по налогу на добавленную стоимость при обнаружении в текущем налоговом периоде ошибок (искажений), допущенных в истекшем налоговом периоде.</w:t>
      </w: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4407"/>
      <w:bookmarkEnd w:id="31"/>
      <w:r w:rsidRPr="003621D8">
        <w:rPr>
          <w:rFonts w:ascii="Times New Roman" w:hAnsi="Times New Roman"/>
          <w:sz w:val="24"/>
          <w:szCs w:val="24"/>
        </w:rPr>
        <w:t>7. Стоимостные показатели дополнительного листа книги покупок указываются в рублях и копейках.</w:t>
      </w:r>
    </w:p>
    <w:bookmarkEnd w:id="32"/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21D8" w:rsidRPr="003621D8" w:rsidRDefault="003621D8" w:rsidP="003621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7AF7" w:rsidRPr="003621D8" w:rsidRDefault="008E7AF7">
      <w:pPr>
        <w:rPr>
          <w:rFonts w:ascii="Times New Roman" w:hAnsi="Times New Roman"/>
        </w:rPr>
      </w:pPr>
    </w:p>
    <w:sectPr w:rsidR="008E7AF7" w:rsidRPr="003621D8" w:rsidSect="003621D8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1D8"/>
    <w:rsid w:val="00001CBD"/>
    <w:rsid w:val="00002237"/>
    <w:rsid w:val="00005DC3"/>
    <w:rsid w:val="000111AD"/>
    <w:rsid w:val="00014000"/>
    <w:rsid w:val="00023E76"/>
    <w:rsid w:val="00024936"/>
    <w:rsid w:val="000317C2"/>
    <w:rsid w:val="000376AF"/>
    <w:rsid w:val="00042F44"/>
    <w:rsid w:val="00044FFA"/>
    <w:rsid w:val="0006044F"/>
    <w:rsid w:val="000607E6"/>
    <w:rsid w:val="00061EE7"/>
    <w:rsid w:val="00065D7B"/>
    <w:rsid w:val="00067DCD"/>
    <w:rsid w:val="00070985"/>
    <w:rsid w:val="00075E6D"/>
    <w:rsid w:val="00077A96"/>
    <w:rsid w:val="00083C6B"/>
    <w:rsid w:val="00091012"/>
    <w:rsid w:val="000915C4"/>
    <w:rsid w:val="00095ABD"/>
    <w:rsid w:val="000A4DF5"/>
    <w:rsid w:val="000A65B1"/>
    <w:rsid w:val="000B143D"/>
    <w:rsid w:val="000B1959"/>
    <w:rsid w:val="000C57C4"/>
    <w:rsid w:val="000D007F"/>
    <w:rsid w:val="000D1115"/>
    <w:rsid w:val="000D1369"/>
    <w:rsid w:val="000D1E58"/>
    <w:rsid w:val="000D3099"/>
    <w:rsid w:val="000E1A82"/>
    <w:rsid w:val="000E295A"/>
    <w:rsid w:val="000E2A71"/>
    <w:rsid w:val="000E3C48"/>
    <w:rsid w:val="000F118E"/>
    <w:rsid w:val="000F4835"/>
    <w:rsid w:val="000F59D9"/>
    <w:rsid w:val="0010673E"/>
    <w:rsid w:val="0010743B"/>
    <w:rsid w:val="00110CDB"/>
    <w:rsid w:val="0011755D"/>
    <w:rsid w:val="00121947"/>
    <w:rsid w:val="0012283B"/>
    <w:rsid w:val="00130960"/>
    <w:rsid w:val="00130A91"/>
    <w:rsid w:val="00135AFB"/>
    <w:rsid w:val="001431AC"/>
    <w:rsid w:val="001450FD"/>
    <w:rsid w:val="001514CC"/>
    <w:rsid w:val="0015170C"/>
    <w:rsid w:val="00151AA5"/>
    <w:rsid w:val="00160EA0"/>
    <w:rsid w:val="001627B0"/>
    <w:rsid w:val="00163C6C"/>
    <w:rsid w:val="0017337D"/>
    <w:rsid w:val="00173ABD"/>
    <w:rsid w:val="00176396"/>
    <w:rsid w:val="00180FF9"/>
    <w:rsid w:val="0019156E"/>
    <w:rsid w:val="001A02D0"/>
    <w:rsid w:val="001A2234"/>
    <w:rsid w:val="001A3738"/>
    <w:rsid w:val="001A3942"/>
    <w:rsid w:val="001A450C"/>
    <w:rsid w:val="001A52BF"/>
    <w:rsid w:val="001A6C82"/>
    <w:rsid w:val="001C6770"/>
    <w:rsid w:val="001C718D"/>
    <w:rsid w:val="001D2613"/>
    <w:rsid w:val="001D45A9"/>
    <w:rsid w:val="001D4B75"/>
    <w:rsid w:val="001D684D"/>
    <w:rsid w:val="001E0C64"/>
    <w:rsid w:val="001E30A4"/>
    <w:rsid w:val="001E3D37"/>
    <w:rsid w:val="001E4B2A"/>
    <w:rsid w:val="001F6A94"/>
    <w:rsid w:val="001F7338"/>
    <w:rsid w:val="002051F8"/>
    <w:rsid w:val="0021183C"/>
    <w:rsid w:val="00217959"/>
    <w:rsid w:val="00221718"/>
    <w:rsid w:val="00222BB2"/>
    <w:rsid w:val="00224F4A"/>
    <w:rsid w:val="00225771"/>
    <w:rsid w:val="00225894"/>
    <w:rsid w:val="00225EA6"/>
    <w:rsid w:val="00232563"/>
    <w:rsid w:val="00232DD4"/>
    <w:rsid w:val="0023401C"/>
    <w:rsid w:val="0023774C"/>
    <w:rsid w:val="002517E0"/>
    <w:rsid w:val="00260649"/>
    <w:rsid w:val="002749A4"/>
    <w:rsid w:val="00281542"/>
    <w:rsid w:val="00282B07"/>
    <w:rsid w:val="00287FE0"/>
    <w:rsid w:val="00294CE8"/>
    <w:rsid w:val="0029780F"/>
    <w:rsid w:val="002A712B"/>
    <w:rsid w:val="002A7784"/>
    <w:rsid w:val="002C221B"/>
    <w:rsid w:val="002D2B1D"/>
    <w:rsid w:val="002D4035"/>
    <w:rsid w:val="002D61FB"/>
    <w:rsid w:val="002E2B6D"/>
    <w:rsid w:val="002E4FCC"/>
    <w:rsid w:val="002F46EA"/>
    <w:rsid w:val="002F4E40"/>
    <w:rsid w:val="002F71B6"/>
    <w:rsid w:val="00304263"/>
    <w:rsid w:val="00314190"/>
    <w:rsid w:val="0031623A"/>
    <w:rsid w:val="00336DAE"/>
    <w:rsid w:val="00340843"/>
    <w:rsid w:val="00350C5C"/>
    <w:rsid w:val="0035337F"/>
    <w:rsid w:val="00353B6F"/>
    <w:rsid w:val="00357884"/>
    <w:rsid w:val="003621D8"/>
    <w:rsid w:val="00365084"/>
    <w:rsid w:val="00371E4F"/>
    <w:rsid w:val="00383CB8"/>
    <w:rsid w:val="00386A62"/>
    <w:rsid w:val="00392447"/>
    <w:rsid w:val="003A183C"/>
    <w:rsid w:val="003A7CDB"/>
    <w:rsid w:val="003B5B33"/>
    <w:rsid w:val="003C4175"/>
    <w:rsid w:val="003D3786"/>
    <w:rsid w:val="003D7D9F"/>
    <w:rsid w:val="003E50F2"/>
    <w:rsid w:val="003F0702"/>
    <w:rsid w:val="003F09DD"/>
    <w:rsid w:val="003F7CD2"/>
    <w:rsid w:val="0040124F"/>
    <w:rsid w:val="00401332"/>
    <w:rsid w:val="0040171B"/>
    <w:rsid w:val="00403B38"/>
    <w:rsid w:val="00412068"/>
    <w:rsid w:val="00413B4C"/>
    <w:rsid w:val="00415553"/>
    <w:rsid w:val="0042027C"/>
    <w:rsid w:val="00420C19"/>
    <w:rsid w:val="00422A53"/>
    <w:rsid w:val="004268B9"/>
    <w:rsid w:val="00427177"/>
    <w:rsid w:val="00436111"/>
    <w:rsid w:val="00437E22"/>
    <w:rsid w:val="0044552C"/>
    <w:rsid w:val="0044570C"/>
    <w:rsid w:val="00447CE1"/>
    <w:rsid w:val="00450191"/>
    <w:rsid w:val="0045454C"/>
    <w:rsid w:val="004659A8"/>
    <w:rsid w:val="00465D0F"/>
    <w:rsid w:val="00477BB1"/>
    <w:rsid w:val="0048150F"/>
    <w:rsid w:val="00490EC9"/>
    <w:rsid w:val="00491066"/>
    <w:rsid w:val="00496A0A"/>
    <w:rsid w:val="004A60FB"/>
    <w:rsid w:val="004A6446"/>
    <w:rsid w:val="004A64D7"/>
    <w:rsid w:val="004A6C3B"/>
    <w:rsid w:val="004A702C"/>
    <w:rsid w:val="004B0306"/>
    <w:rsid w:val="004B17DC"/>
    <w:rsid w:val="004B362E"/>
    <w:rsid w:val="004B3B7B"/>
    <w:rsid w:val="004B5A2B"/>
    <w:rsid w:val="004B5BD3"/>
    <w:rsid w:val="004B7899"/>
    <w:rsid w:val="004C18E6"/>
    <w:rsid w:val="004C2B49"/>
    <w:rsid w:val="004C37DD"/>
    <w:rsid w:val="004D2DAC"/>
    <w:rsid w:val="004D3A8F"/>
    <w:rsid w:val="004E3312"/>
    <w:rsid w:val="004F6514"/>
    <w:rsid w:val="0050143C"/>
    <w:rsid w:val="00503BEE"/>
    <w:rsid w:val="00511716"/>
    <w:rsid w:val="00515E7F"/>
    <w:rsid w:val="005174E1"/>
    <w:rsid w:val="005206E8"/>
    <w:rsid w:val="00520B4E"/>
    <w:rsid w:val="005247BB"/>
    <w:rsid w:val="00524FF6"/>
    <w:rsid w:val="00525972"/>
    <w:rsid w:val="005301CE"/>
    <w:rsid w:val="00544513"/>
    <w:rsid w:val="005451FF"/>
    <w:rsid w:val="005510B3"/>
    <w:rsid w:val="005530FC"/>
    <w:rsid w:val="0055465F"/>
    <w:rsid w:val="00557A38"/>
    <w:rsid w:val="00560554"/>
    <w:rsid w:val="00561D53"/>
    <w:rsid w:val="005631EE"/>
    <w:rsid w:val="00563BDA"/>
    <w:rsid w:val="00563DC3"/>
    <w:rsid w:val="00573EF3"/>
    <w:rsid w:val="00573F92"/>
    <w:rsid w:val="005757B1"/>
    <w:rsid w:val="005765E1"/>
    <w:rsid w:val="005767D6"/>
    <w:rsid w:val="00580C01"/>
    <w:rsid w:val="00586819"/>
    <w:rsid w:val="005909A3"/>
    <w:rsid w:val="00590DD5"/>
    <w:rsid w:val="00593558"/>
    <w:rsid w:val="005A32B2"/>
    <w:rsid w:val="005A358C"/>
    <w:rsid w:val="005B4CC4"/>
    <w:rsid w:val="005C426E"/>
    <w:rsid w:val="005E230C"/>
    <w:rsid w:val="005E2499"/>
    <w:rsid w:val="005E5D27"/>
    <w:rsid w:val="005E6098"/>
    <w:rsid w:val="005F2558"/>
    <w:rsid w:val="005F3D90"/>
    <w:rsid w:val="00600FE3"/>
    <w:rsid w:val="006135AC"/>
    <w:rsid w:val="006151AF"/>
    <w:rsid w:val="00623F1F"/>
    <w:rsid w:val="006310A5"/>
    <w:rsid w:val="00631DFC"/>
    <w:rsid w:val="00637419"/>
    <w:rsid w:val="00650882"/>
    <w:rsid w:val="00657B2A"/>
    <w:rsid w:val="0066576D"/>
    <w:rsid w:val="006904B1"/>
    <w:rsid w:val="006915C7"/>
    <w:rsid w:val="0069242C"/>
    <w:rsid w:val="006A132D"/>
    <w:rsid w:val="006A3770"/>
    <w:rsid w:val="006A6F34"/>
    <w:rsid w:val="006B6C15"/>
    <w:rsid w:val="006C068D"/>
    <w:rsid w:val="006C20FA"/>
    <w:rsid w:val="006C52F2"/>
    <w:rsid w:val="006C63CB"/>
    <w:rsid w:val="006D2259"/>
    <w:rsid w:val="006D2260"/>
    <w:rsid w:val="006E2078"/>
    <w:rsid w:val="006E4662"/>
    <w:rsid w:val="006E4B4D"/>
    <w:rsid w:val="006E6CCD"/>
    <w:rsid w:val="006F2449"/>
    <w:rsid w:val="006F43F0"/>
    <w:rsid w:val="006F5DD0"/>
    <w:rsid w:val="00705261"/>
    <w:rsid w:val="007061B6"/>
    <w:rsid w:val="0071767D"/>
    <w:rsid w:val="007221E4"/>
    <w:rsid w:val="00731FC5"/>
    <w:rsid w:val="00732C1F"/>
    <w:rsid w:val="007414A5"/>
    <w:rsid w:val="00756BED"/>
    <w:rsid w:val="007739F4"/>
    <w:rsid w:val="00776FE8"/>
    <w:rsid w:val="00777202"/>
    <w:rsid w:val="00780782"/>
    <w:rsid w:val="007954A5"/>
    <w:rsid w:val="007B3186"/>
    <w:rsid w:val="007B31DC"/>
    <w:rsid w:val="007B6039"/>
    <w:rsid w:val="007C5315"/>
    <w:rsid w:val="007C552A"/>
    <w:rsid w:val="007C59A0"/>
    <w:rsid w:val="007D134F"/>
    <w:rsid w:val="007E4CB9"/>
    <w:rsid w:val="007F26FB"/>
    <w:rsid w:val="008039CD"/>
    <w:rsid w:val="008040D5"/>
    <w:rsid w:val="00805FCE"/>
    <w:rsid w:val="0080601B"/>
    <w:rsid w:val="00812F41"/>
    <w:rsid w:val="00815028"/>
    <w:rsid w:val="00815749"/>
    <w:rsid w:val="00824E52"/>
    <w:rsid w:val="00827C97"/>
    <w:rsid w:val="00833639"/>
    <w:rsid w:val="00833A04"/>
    <w:rsid w:val="00837F4B"/>
    <w:rsid w:val="00842F02"/>
    <w:rsid w:val="00850C1E"/>
    <w:rsid w:val="008533B8"/>
    <w:rsid w:val="008549D0"/>
    <w:rsid w:val="0085585B"/>
    <w:rsid w:val="008572AB"/>
    <w:rsid w:val="008601DE"/>
    <w:rsid w:val="00862D1B"/>
    <w:rsid w:val="0086559E"/>
    <w:rsid w:val="0086599E"/>
    <w:rsid w:val="008701B3"/>
    <w:rsid w:val="00872B59"/>
    <w:rsid w:val="008741FA"/>
    <w:rsid w:val="008751B5"/>
    <w:rsid w:val="008770E8"/>
    <w:rsid w:val="008811DE"/>
    <w:rsid w:val="008919E5"/>
    <w:rsid w:val="00891B0A"/>
    <w:rsid w:val="00891FDF"/>
    <w:rsid w:val="0089290A"/>
    <w:rsid w:val="008956E2"/>
    <w:rsid w:val="008A068B"/>
    <w:rsid w:val="008A397D"/>
    <w:rsid w:val="008A6E2F"/>
    <w:rsid w:val="008B3071"/>
    <w:rsid w:val="008C0322"/>
    <w:rsid w:val="008D2E69"/>
    <w:rsid w:val="008E120D"/>
    <w:rsid w:val="008E2F48"/>
    <w:rsid w:val="008E6D0D"/>
    <w:rsid w:val="008E7211"/>
    <w:rsid w:val="008E7AF7"/>
    <w:rsid w:val="009038DC"/>
    <w:rsid w:val="009079ED"/>
    <w:rsid w:val="0091107A"/>
    <w:rsid w:val="009310FD"/>
    <w:rsid w:val="00934411"/>
    <w:rsid w:val="0093530A"/>
    <w:rsid w:val="0093642F"/>
    <w:rsid w:val="00941780"/>
    <w:rsid w:val="00942073"/>
    <w:rsid w:val="009433F6"/>
    <w:rsid w:val="009436F0"/>
    <w:rsid w:val="0094594E"/>
    <w:rsid w:val="00946BD8"/>
    <w:rsid w:val="0095146A"/>
    <w:rsid w:val="009547D8"/>
    <w:rsid w:val="00954D07"/>
    <w:rsid w:val="009616F7"/>
    <w:rsid w:val="00962D3C"/>
    <w:rsid w:val="0096650C"/>
    <w:rsid w:val="00967FD6"/>
    <w:rsid w:val="00972348"/>
    <w:rsid w:val="0097369B"/>
    <w:rsid w:val="009754F2"/>
    <w:rsid w:val="00976B9D"/>
    <w:rsid w:val="00990EEB"/>
    <w:rsid w:val="0099217A"/>
    <w:rsid w:val="0099347C"/>
    <w:rsid w:val="00993EAC"/>
    <w:rsid w:val="009948CB"/>
    <w:rsid w:val="009A0C2F"/>
    <w:rsid w:val="009A317C"/>
    <w:rsid w:val="009B1D7F"/>
    <w:rsid w:val="009B7865"/>
    <w:rsid w:val="009C2EE5"/>
    <w:rsid w:val="009C7457"/>
    <w:rsid w:val="009D01AD"/>
    <w:rsid w:val="009D1770"/>
    <w:rsid w:val="009D1CA2"/>
    <w:rsid w:val="009D2181"/>
    <w:rsid w:val="009D25B0"/>
    <w:rsid w:val="009D4B72"/>
    <w:rsid w:val="009D4D91"/>
    <w:rsid w:val="009E1BDA"/>
    <w:rsid w:val="009E68EA"/>
    <w:rsid w:val="009E7180"/>
    <w:rsid w:val="009F4AE8"/>
    <w:rsid w:val="009F53B6"/>
    <w:rsid w:val="00A03ACA"/>
    <w:rsid w:val="00A03ACB"/>
    <w:rsid w:val="00A13F73"/>
    <w:rsid w:val="00A20BF2"/>
    <w:rsid w:val="00A22C0E"/>
    <w:rsid w:val="00A3767D"/>
    <w:rsid w:val="00A3795F"/>
    <w:rsid w:val="00A44255"/>
    <w:rsid w:val="00A46925"/>
    <w:rsid w:val="00A46EE6"/>
    <w:rsid w:val="00A50652"/>
    <w:rsid w:val="00A50DAA"/>
    <w:rsid w:val="00A5370F"/>
    <w:rsid w:val="00A5779C"/>
    <w:rsid w:val="00A62131"/>
    <w:rsid w:val="00A81C0A"/>
    <w:rsid w:val="00A82AAF"/>
    <w:rsid w:val="00A82B95"/>
    <w:rsid w:val="00A82D44"/>
    <w:rsid w:val="00A834FB"/>
    <w:rsid w:val="00A84746"/>
    <w:rsid w:val="00A853AF"/>
    <w:rsid w:val="00A87312"/>
    <w:rsid w:val="00A92F60"/>
    <w:rsid w:val="00AA4581"/>
    <w:rsid w:val="00AB1B33"/>
    <w:rsid w:val="00AB256A"/>
    <w:rsid w:val="00AB7B27"/>
    <w:rsid w:val="00AD027B"/>
    <w:rsid w:val="00AD6283"/>
    <w:rsid w:val="00AD7EA7"/>
    <w:rsid w:val="00AE10A8"/>
    <w:rsid w:val="00AE317A"/>
    <w:rsid w:val="00AE63A2"/>
    <w:rsid w:val="00AF0748"/>
    <w:rsid w:val="00AF4305"/>
    <w:rsid w:val="00B01CB3"/>
    <w:rsid w:val="00B042D9"/>
    <w:rsid w:val="00B046B5"/>
    <w:rsid w:val="00B05B46"/>
    <w:rsid w:val="00B12B60"/>
    <w:rsid w:val="00B1328A"/>
    <w:rsid w:val="00B16F11"/>
    <w:rsid w:val="00B2366B"/>
    <w:rsid w:val="00B24950"/>
    <w:rsid w:val="00B2515B"/>
    <w:rsid w:val="00B264CE"/>
    <w:rsid w:val="00B35064"/>
    <w:rsid w:val="00B36394"/>
    <w:rsid w:val="00B4036D"/>
    <w:rsid w:val="00B43D3F"/>
    <w:rsid w:val="00B52F6A"/>
    <w:rsid w:val="00B5302A"/>
    <w:rsid w:val="00B60B23"/>
    <w:rsid w:val="00B63148"/>
    <w:rsid w:val="00B65C0A"/>
    <w:rsid w:val="00B66820"/>
    <w:rsid w:val="00B70140"/>
    <w:rsid w:val="00B70D21"/>
    <w:rsid w:val="00B7234D"/>
    <w:rsid w:val="00B740FC"/>
    <w:rsid w:val="00B7469D"/>
    <w:rsid w:val="00B74F89"/>
    <w:rsid w:val="00B76429"/>
    <w:rsid w:val="00B77AD2"/>
    <w:rsid w:val="00B82F12"/>
    <w:rsid w:val="00BA3087"/>
    <w:rsid w:val="00BA631E"/>
    <w:rsid w:val="00BA793C"/>
    <w:rsid w:val="00BB0229"/>
    <w:rsid w:val="00BB4600"/>
    <w:rsid w:val="00BB6650"/>
    <w:rsid w:val="00BB71C1"/>
    <w:rsid w:val="00BB7AD6"/>
    <w:rsid w:val="00BD2C67"/>
    <w:rsid w:val="00BD3B13"/>
    <w:rsid w:val="00BE5B1E"/>
    <w:rsid w:val="00BF5B4D"/>
    <w:rsid w:val="00C0057E"/>
    <w:rsid w:val="00C02D64"/>
    <w:rsid w:val="00C04B4F"/>
    <w:rsid w:val="00C21884"/>
    <w:rsid w:val="00C238CD"/>
    <w:rsid w:val="00C33037"/>
    <w:rsid w:val="00C37E62"/>
    <w:rsid w:val="00C46691"/>
    <w:rsid w:val="00C47F1E"/>
    <w:rsid w:val="00C506E4"/>
    <w:rsid w:val="00C53AE2"/>
    <w:rsid w:val="00C53EB9"/>
    <w:rsid w:val="00C64178"/>
    <w:rsid w:val="00C661E5"/>
    <w:rsid w:val="00C66350"/>
    <w:rsid w:val="00C6702F"/>
    <w:rsid w:val="00C70D3C"/>
    <w:rsid w:val="00C75C16"/>
    <w:rsid w:val="00C8123D"/>
    <w:rsid w:val="00C82E4B"/>
    <w:rsid w:val="00C83F7A"/>
    <w:rsid w:val="00C942B1"/>
    <w:rsid w:val="00C9505F"/>
    <w:rsid w:val="00C977CA"/>
    <w:rsid w:val="00CA12A4"/>
    <w:rsid w:val="00CA177E"/>
    <w:rsid w:val="00CA21B7"/>
    <w:rsid w:val="00CA3C76"/>
    <w:rsid w:val="00CA657D"/>
    <w:rsid w:val="00CA76F1"/>
    <w:rsid w:val="00CB0047"/>
    <w:rsid w:val="00CB1A96"/>
    <w:rsid w:val="00CB1FDC"/>
    <w:rsid w:val="00CB30AB"/>
    <w:rsid w:val="00CB346F"/>
    <w:rsid w:val="00CB7BE1"/>
    <w:rsid w:val="00CC0FA9"/>
    <w:rsid w:val="00CC18C8"/>
    <w:rsid w:val="00CC1E7F"/>
    <w:rsid w:val="00CC59FB"/>
    <w:rsid w:val="00CE28D1"/>
    <w:rsid w:val="00CE2A5E"/>
    <w:rsid w:val="00CE3DA4"/>
    <w:rsid w:val="00CE657A"/>
    <w:rsid w:val="00CF0667"/>
    <w:rsid w:val="00CF0985"/>
    <w:rsid w:val="00CF1FE4"/>
    <w:rsid w:val="00CF4F4F"/>
    <w:rsid w:val="00D05118"/>
    <w:rsid w:val="00D10B22"/>
    <w:rsid w:val="00D1492F"/>
    <w:rsid w:val="00D153C2"/>
    <w:rsid w:val="00D15E28"/>
    <w:rsid w:val="00D15EEF"/>
    <w:rsid w:val="00D218EF"/>
    <w:rsid w:val="00D31EC4"/>
    <w:rsid w:val="00D3238E"/>
    <w:rsid w:val="00D34B6A"/>
    <w:rsid w:val="00D40AC6"/>
    <w:rsid w:val="00D40B77"/>
    <w:rsid w:val="00D4318F"/>
    <w:rsid w:val="00D440A0"/>
    <w:rsid w:val="00D4578B"/>
    <w:rsid w:val="00D51152"/>
    <w:rsid w:val="00D55D13"/>
    <w:rsid w:val="00D612E5"/>
    <w:rsid w:val="00D657AB"/>
    <w:rsid w:val="00D760E6"/>
    <w:rsid w:val="00D855D3"/>
    <w:rsid w:val="00D86130"/>
    <w:rsid w:val="00D93185"/>
    <w:rsid w:val="00D97990"/>
    <w:rsid w:val="00DA5B38"/>
    <w:rsid w:val="00DB1796"/>
    <w:rsid w:val="00DB1A4E"/>
    <w:rsid w:val="00DB1E43"/>
    <w:rsid w:val="00DB5855"/>
    <w:rsid w:val="00DB626A"/>
    <w:rsid w:val="00DB66D9"/>
    <w:rsid w:val="00DC19AC"/>
    <w:rsid w:val="00DC4AD3"/>
    <w:rsid w:val="00DC61C4"/>
    <w:rsid w:val="00DD79CC"/>
    <w:rsid w:val="00DE300B"/>
    <w:rsid w:val="00DE3389"/>
    <w:rsid w:val="00DE3B5D"/>
    <w:rsid w:val="00DE569B"/>
    <w:rsid w:val="00DE5B99"/>
    <w:rsid w:val="00DE6732"/>
    <w:rsid w:val="00DF0130"/>
    <w:rsid w:val="00DF4A6B"/>
    <w:rsid w:val="00DF6809"/>
    <w:rsid w:val="00DF780B"/>
    <w:rsid w:val="00E00813"/>
    <w:rsid w:val="00E00BDA"/>
    <w:rsid w:val="00E02DFB"/>
    <w:rsid w:val="00E116D3"/>
    <w:rsid w:val="00E17B64"/>
    <w:rsid w:val="00E205A7"/>
    <w:rsid w:val="00E210E0"/>
    <w:rsid w:val="00E21899"/>
    <w:rsid w:val="00E22757"/>
    <w:rsid w:val="00E241F7"/>
    <w:rsid w:val="00E3016F"/>
    <w:rsid w:val="00E31CC2"/>
    <w:rsid w:val="00E32205"/>
    <w:rsid w:val="00E45C87"/>
    <w:rsid w:val="00E45FC3"/>
    <w:rsid w:val="00E54B55"/>
    <w:rsid w:val="00E55B76"/>
    <w:rsid w:val="00E625BC"/>
    <w:rsid w:val="00E640C3"/>
    <w:rsid w:val="00E67A5C"/>
    <w:rsid w:val="00E71163"/>
    <w:rsid w:val="00E7659D"/>
    <w:rsid w:val="00E84AAE"/>
    <w:rsid w:val="00E94846"/>
    <w:rsid w:val="00E94AD4"/>
    <w:rsid w:val="00E97491"/>
    <w:rsid w:val="00EA0EF8"/>
    <w:rsid w:val="00EA2A3E"/>
    <w:rsid w:val="00EA4B4C"/>
    <w:rsid w:val="00EA5A93"/>
    <w:rsid w:val="00EA7B64"/>
    <w:rsid w:val="00EB1408"/>
    <w:rsid w:val="00EB61FC"/>
    <w:rsid w:val="00EC130E"/>
    <w:rsid w:val="00EC4EA5"/>
    <w:rsid w:val="00ED2AFC"/>
    <w:rsid w:val="00EF40E1"/>
    <w:rsid w:val="00EF703C"/>
    <w:rsid w:val="00F02C7B"/>
    <w:rsid w:val="00F0539F"/>
    <w:rsid w:val="00F058A3"/>
    <w:rsid w:val="00F07935"/>
    <w:rsid w:val="00F167AD"/>
    <w:rsid w:val="00F17145"/>
    <w:rsid w:val="00F238D7"/>
    <w:rsid w:val="00F23923"/>
    <w:rsid w:val="00F239CD"/>
    <w:rsid w:val="00F24A81"/>
    <w:rsid w:val="00F301AC"/>
    <w:rsid w:val="00F3363A"/>
    <w:rsid w:val="00F35E61"/>
    <w:rsid w:val="00F4596E"/>
    <w:rsid w:val="00F51C80"/>
    <w:rsid w:val="00F53817"/>
    <w:rsid w:val="00F5532A"/>
    <w:rsid w:val="00F6075F"/>
    <w:rsid w:val="00F61685"/>
    <w:rsid w:val="00F62237"/>
    <w:rsid w:val="00F7464B"/>
    <w:rsid w:val="00F804E0"/>
    <w:rsid w:val="00F8398D"/>
    <w:rsid w:val="00F84027"/>
    <w:rsid w:val="00F85833"/>
    <w:rsid w:val="00F911E7"/>
    <w:rsid w:val="00F9504C"/>
    <w:rsid w:val="00FA0894"/>
    <w:rsid w:val="00FA0BF6"/>
    <w:rsid w:val="00FB06E7"/>
    <w:rsid w:val="00FB6949"/>
    <w:rsid w:val="00FB6E39"/>
    <w:rsid w:val="00FC3EB9"/>
    <w:rsid w:val="00FD40C8"/>
    <w:rsid w:val="00FE1170"/>
    <w:rsid w:val="00FF0EC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D900-3B44-49C6-9371-D0E90938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1644" TargetMode="External"/><Relationship Id="rId5" Type="http://schemas.openxmlformats.org/officeDocument/2006/relationships/hyperlink" Target="garantF1://10800200.1644" TargetMode="External"/><Relationship Id="rId4" Type="http://schemas.openxmlformats.org/officeDocument/2006/relationships/hyperlink" Target="garantF1://10800200.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Links>
    <vt:vector size="300" baseType="variant">
      <vt:variant>
        <vt:i4>2686998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sub_6013</vt:lpwstr>
      </vt:variant>
      <vt:variant>
        <vt:i4>2621462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3014678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sub_6014</vt:lpwstr>
      </vt:variant>
      <vt:variant>
        <vt:i4>2621462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garantf1://10800200.1644/</vt:lpwstr>
      </vt:variant>
      <vt:variant>
        <vt:lpwstr/>
      </vt:variant>
      <vt:variant>
        <vt:i4>2621462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2031650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sub_350</vt:lpwstr>
      </vt:variant>
      <vt:variant>
        <vt:i4>2031650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5177359</vt:i4>
      </vt:variant>
      <vt:variant>
        <vt:i4>96</vt:i4>
      </vt:variant>
      <vt:variant>
        <vt:i4>0</vt:i4>
      </vt:variant>
      <vt:variant>
        <vt:i4>5</vt:i4>
      </vt:variant>
      <vt:variant>
        <vt:lpwstr>garantf1://10800200.1644/</vt:lpwstr>
      </vt:variant>
      <vt:variant>
        <vt:lpwstr/>
      </vt:variant>
      <vt:variant>
        <vt:i4>2621462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2031650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sub_350</vt:lpwstr>
      </vt:variant>
      <vt:variant>
        <vt:i4>2031650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2621462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2031650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sub_350</vt:lpwstr>
      </vt:variant>
      <vt:variant>
        <vt:i4>2031650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5177359</vt:i4>
      </vt:variant>
      <vt:variant>
        <vt:i4>75</vt:i4>
      </vt:variant>
      <vt:variant>
        <vt:i4>0</vt:i4>
      </vt:variant>
      <vt:variant>
        <vt:i4>5</vt:i4>
      </vt:variant>
      <vt:variant>
        <vt:lpwstr>garantf1://10800200.1644/</vt:lpwstr>
      </vt:variant>
      <vt:variant>
        <vt:lpwstr/>
      </vt:variant>
      <vt:variant>
        <vt:i4>2621462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2031650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sub_350</vt:lpwstr>
      </vt:variant>
      <vt:variant>
        <vt:i4>2031650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2621462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2031650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sub_350</vt:lpwstr>
      </vt:variant>
      <vt:variant>
        <vt:i4>2031650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2621462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1638434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sub_332</vt:lpwstr>
      </vt:variant>
      <vt:variant>
        <vt:i4>2621462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1638434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sub_334</vt:lpwstr>
      </vt:variant>
      <vt:variant>
        <vt:i4>1638434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2621462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1769506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sub_317</vt:lpwstr>
      </vt:variant>
      <vt:variant>
        <vt:i4>1769506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sub_318</vt:lpwstr>
      </vt:variant>
      <vt:variant>
        <vt:i4>2621462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2621462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sub_6012</vt:lpwstr>
      </vt:variant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sub_6013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Елизавета Юрьевна</dc:creator>
  <cp:keywords/>
  <cp:lastModifiedBy>Дмитрий</cp:lastModifiedBy>
  <cp:revision>2</cp:revision>
  <dcterms:created xsi:type="dcterms:W3CDTF">2016-04-13T08:45:00Z</dcterms:created>
  <dcterms:modified xsi:type="dcterms:W3CDTF">2016-04-13T08:45:00Z</dcterms:modified>
</cp:coreProperties>
</file>